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66" w:rsidRPr="000B4F62" w:rsidRDefault="005B4E66" w:rsidP="005B4E66">
      <w:pPr>
        <w:jc w:val="center"/>
        <w:rPr>
          <w:b/>
          <w:sz w:val="22"/>
          <w:szCs w:val="22"/>
        </w:rPr>
      </w:pPr>
      <w:r w:rsidRPr="000B4F62">
        <w:rPr>
          <w:b/>
          <w:noProof/>
          <w:color w:val="FF0000"/>
          <w:sz w:val="22"/>
          <w:szCs w:val="22"/>
        </w:rPr>
        <w:drawing>
          <wp:inline distT="0" distB="0" distL="0" distR="0" wp14:anchorId="203D8A6D" wp14:editId="73F439D5">
            <wp:extent cx="2404872" cy="429768"/>
            <wp:effectExtent l="0" t="0" r="0" b="8890"/>
            <wp:docPr id="7" name="Picture 7" descr="VDDHH is fingerspelled" title="VDDH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hh_YT_newsizi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9" t="34404" r="30834" b="53512"/>
                    <a:stretch/>
                  </pic:blipFill>
                  <pic:spPr bwMode="auto">
                    <a:xfrm>
                      <a:off x="0" y="0"/>
                      <a:ext cx="2404872" cy="42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E66" w:rsidRPr="000B4F62" w:rsidRDefault="005B4E66" w:rsidP="00356F8A">
      <w:pPr>
        <w:spacing w:before="120"/>
        <w:jc w:val="center"/>
        <w:rPr>
          <w:sz w:val="22"/>
          <w:szCs w:val="22"/>
        </w:rPr>
      </w:pPr>
      <w:r w:rsidRPr="000B4F62">
        <w:rPr>
          <w:b/>
          <w:sz w:val="22"/>
          <w:szCs w:val="22"/>
        </w:rPr>
        <w:t>Virginia Department for the Deaf and Hard of Hearing</w:t>
      </w:r>
    </w:p>
    <w:p w:rsidR="00A25944" w:rsidRPr="000B4F62" w:rsidRDefault="00A25944" w:rsidP="00A25944">
      <w:pPr>
        <w:jc w:val="center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1602 Rolling Hills Drive, Suite 200, Henrico, VA 23229-5012</w:t>
      </w:r>
    </w:p>
    <w:p w:rsidR="00A25944" w:rsidRPr="000B4F62" w:rsidRDefault="00A25944" w:rsidP="00A25944">
      <w:pPr>
        <w:rPr>
          <w:sz w:val="22"/>
          <w:szCs w:val="22"/>
        </w:rPr>
      </w:pPr>
    </w:p>
    <w:p w:rsidR="005B4E66" w:rsidRPr="000B4F62" w:rsidRDefault="005B4E66" w:rsidP="005B4E66">
      <w:pPr>
        <w:jc w:val="center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Advisory Board Meeting</w:t>
      </w:r>
    </w:p>
    <w:p w:rsidR="005B4E66" w:rsidRPr="000B4F62" w:rsidRDefault="005502A2" w:rsidP="005B4E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7, 2018</w:t>
      </w:r>
    </w:p>
    <w:p w:rsidR="005B4E66" w:rsidRPr="000B4F62" w:rsidRDefault="00D12542" w:rsidP="005B4E66">
      <w:pPr>
        <w:jc w:val="center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Minutes</w:t>
      </w:r>
    </w:p>
    <w:p w:rsidR="00B104CA" w:rsidRPr="000B4F62" w:rsidRDefault="00B104CA" w:rsidP="00B104CA">
      <w:pPr>
        <w:rPr>
          <w:sz w:val="22"/>
          <w:szCs w:val="22"/>
        </w:rPr>
      </w:pPr>
    </w:p>
    <w:p w:rsidR="005B4E66" w:rsidRPr="000B4F62" w:rsidRDefault="005B4E66" w:rsidP="00B104CA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DDHH Board Meeting attendees "/>
        <w:tblDescription w:val="This table lists the VDDHH Advisory Board members, Staff members, ASL Interpreters, Invited Guests, and members of the public"/>
      </w:tblPr>
      <w:tblGrid>
        <w:gridCol w:w="9360"/>
      </w:tblGrid>
      <w:tr w:rsidR="00FB4724" w:rsidRPr="000B4F62" w:rsidTr="00576401">
        <w:trPr>
          <w:trHeight w:val="8601"/>
          <w:tblHeader/>
        </w:trPr>
        <w:tc>
          <w:tcPr>
            <w:tcW w:w="9576" w:type="dxa"/>
          </w:tcPr>
          <w:p w:rsidR="00FB4724" w:rsidRPr="000B4F62" w:rsidRDefault="00FB4724" w:rsidP="00B104CA">
            <w:pPr>
              <w:rPr>
                <w:b/>
                <w:sz w:val="22"/>
                <w:szCs w:val="22"/>
              </w:rPr>
            </w:pPr>
            <w:r w:rsidRPr="000B4F62">
              <w:rPr>
                <w:b/>
                <w:sz w:val="22"/>
                <w:szCs w:val="22"/>
              </w:rPr>
              <w:t>Members Present: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Traci D. Branch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Shantell D. Lewis, Au.D.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 xml:space="preserve">Roy B. Martin, IV 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Timothy R. Patterson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Deborah L. Pfeiffer, Ed.D.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Susanne B. Wilbur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Jason M. Zuccari</w:t>
            </w:r>
          </w:p>
          <w:p w:rsidR="00FB4724" w:rsidRPr="000B4F62" w:rsidRDefault="00FB4724" w:rsidP="00D12542">
            <w:pPr>
              <w:rPr>
                <w:sz w:val="22"/>
                <w:szCs w:val="22"/>
              </w:rPr>
            </w:pPr>
          </w:p>
          <w:p w:rsidR="00FB4724" w:rsidRPr="000B4F62" w:rsidRDefault="00FB4724" w:rsidP="00B104CA">
            <w:pPr>
              <w:rPr>
                <w:sz w:val="22"/>
                <w:szCs w:val="22"/>
              </w:rPr>
            </w:pPr>
            <w:r w:rsidRPr="000B4F62">
              <w:rPr>
                <w:b/>
                <w:sz w:val="22"/>
                <w:szCs w:val="22"/>
              </w:rPr>
              <w:t>Members Absent:</w:t>
            </w:r>
          </w:p>
          <w:p w:rsidR="00FB4724" w:rsidRDefault="00FB4724" w:rsidP="00B104CA">
            <w:pPr>
              <w:rPr>
                <w:sz w:val="22"/>
                <w:szCs w:val="22"/>
              </w:rPr>
            </w:pPr>
            <w:r w:rsidRPr="0084008D">
              <w:rPr>
                <w:sz w:val="22"/>
                <w:szCs w:val="22"/>
              </w:rPr>
              <w:t>Carrie N. H. Humphrey, NIC</w:t>
            </w:r>
          </w:p>
          <w:p w:rsidR="00FB4724" w:rsidRDefault="00FB4724" w:rsidP="00B104CA">
            <w:pPr>
              <w:rPr>
                <w:sz w:val="22"/>
                <w:szCs w:val="22"/>
              </w:rPr>
            </w:pPr>
            <w:r w:rsidRPr="0084008D">
              <w:rPr>
                <w:sz w:val="22"/>
                <w:szCs w:val="22"/>
              </w:rPr>
              <w:t>Kathi A. Mestayer</w:t>
            </w:r>
          </w:p>
          <w:p w:rsidR="00FB4724" w:rsidRPr="000B4F62" w:rsidRDefault="00FB4724" w:rsidP="005502A2">
            <w:pPr>
              <w:rPr>
                <w:b/>
                <w:sz w:val="22"/>
                <w:szCs w:val="22"/>
              </w:rPr>
            </w:pPr>
            <w:r w:rsidRPr="000B4F62">
              <w:rPr>
                <w:b/>
                <w:sz w:val="22"/>
                <w:szCs w:val="22"/>
              </w:rPr>
              <w:t>ASL Interpreters / CART Reporter:</w:t>
            </w:r>
          </w:p>
          <w:p w:rsidR="00FB4724" w:rsidRDefault="00FB4724" w:rsidP="005502A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Catherine A. Clough</w:t>
            </w:r>
          </w:p>
          <w:p w:rsidR="00FB4724" w:rsidRPr="000B4F62" w:rsidRDefault="00FB4724" w:rsidP="005502A2">
            <w:pPr>
              <w:rPr>
                <w:sz w:val="22"/>
                <w:szCs w:val="22"/>
              </w:rPr>
            </w:pPr>
            <w:r w:rsidRPr="0084008D">
              <w:rPr>
                <w:sz w:val="22"/>
                <w:szCs w:val="22"/>
              </w:rPr>
              <w:t>Emily Haynes McGee</w:t>
            </w:r>
          </w:p>
          <w:p w:rsidR="00FB4724" w:rsidRDefault="00FB4724" w:rsidP="005502A2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Rhonda D. Tuck, Cavalier Reporting</w:t>
            </w:r>
          </w:p>
          <w:p w:rsidR="00FB4724" w:rsidRPr="005502A2" w:rsidRDefault="00FB4724" w:rsidP="00B05754">
            <w:pPr>
              <w:rPr>
                <w:sz w:val="22"/>
                <w:szCs w:val="22"/>
              </w:rPr>
            </w:pPr>
          </w:p>
          <w:p w:rsidR="00FB4724" w:rsidRPr="000B4F62" w:rsidRDefault="00FB4724" w:rsidP="00B05754">
            <w:pPr>
              <w:rPr>
                <w:b/>
                <w:sz w:val="22"/>
                <w:szCs w:val="22"/>
              </w:rPr>
            </w:pPr>
            <w:r w:rsidRPr="000B4F62">
              <w:rPr>
                <w:b/>
                <w:sz w:val="22"/>
                <w:szCs w:val="22"/>
              </w:rPr>
              <w:t>Invited Guests:</w:t>
            </w:r>
          </w:p>
          <w:p w:rsidR="00FB4724" w:rsidRPr="005502A2" w:rsidRDefault="00FB4724" w:rsidP="005502A2">
            <w:pPr>
              <w:rPr>
                <w:sz w:val="22"/>
                <w:szCs w:val="22"/>
              </w:rPr>
            </w:pPr>
            <w:r w:rsidRPr="005502A2">
              <w:rPr>
                <w:sz w:val="22"/>
                <w:szCs w:val="22"/>
              </w:rPr>
              <w:t>Dorothy A. Spears-Dean, Ph.D.</w:t>
            </w:r>
            <w:r>
              <w:rPr>
                <w:sz w:val="22"/>
                <w:szCs w:val="22"/>
              </w:rPr>
              <w:t>, VITA</w:t>
            </w:r>
          </w:p>
          <w:p w:rsidR="00FB4724" w:rsidRPr="000B4F62" w:rsidRDefault="00FB4724" w:rsidP="005502A2">
            <w:pPr>
              <w:rPr>
                <w:sz w:val="22"/>
                <w:szCs w:val="22"/>
              </w:rPr>
            </w:pPr>
          </w:p>
          <w:p w:rsidR="00FB4724" w:rsidRPr="000B4F62" w:rsidRDefault="00FB4724" w:rsidP="00B05754">
            <w:pPr>
              <w:rPr>
                <w:b/>
                <w:sz w:val="22"/>
                <w:szCs w:val="22"/>
              </w:rPr>
            </w:pPr>
            <w:r w:rsidRPr="000B4F62">
              <w:rPr>
                <w:b/>
                <w:sz w:val="22"/>
                <w:szCs w:val="22"/>
              </w:rPr>
              <w:t>Members of the Public:</w:t>
            </w:r>
          </w:p>
          <w:p w:rsidR="00FB4724" w:rsidRDefault="00FB4724" w:rsidP="00CF370A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Alissa Conover</w:t>
            </w:r>
            <w:r>
              <w:rPr>
                <w:sz w:val="22"/>
                <w:szCs w:val="22"/>
              </w:rPr>
              <w:t xml:space="preserve">, </w:t>
            </w:r>
            <w:r w:rsidRPr="00CF370A">
              <w:rPr>
                <w:sz w:val="22"/>
                <w:szCs w:val="22"/>
              </w:rPr>
              <w:t>Civic</w:t>
            </w:r>
            <w:r>
              <w:rPr>
                <w:sz w:val="22"/>
                <w:szCs w:val="22"/>
              </w:rPr>
              <w:t xml:space="preserve"> </w:t>
            </w:r>
            <w:r w:rsidRPr="00CF370A">
              <w:rPr>
                <w:sz w:val="22"/>
                <w:szCs w:val="22"/>
              </w:rPr>
              <w:t>Access</w:t>
            </w:r>
          </w:p>
          <w:p w:rsidR="00FB4724" w:rsidRPr="000B4F62" w:rsidRDefault="00FB4724" w:rsidP="00CF370A">
            <w:pPr>
              <w:ind w:left="258" w:hanging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 Slessi, Gallaudet University student and </w:t>
            </w:r>
            <w:r w:rsidRPr="00CF370A">
              <w:rPr>
                <w:sz w:val="22"/>
                <w:szCs w:val="22"/>
              </w:rPr>
              <w:t>Civic Access</w:t>
            </w:r>
            <w:r>
              <w:rPr>
                <w:sz w:val="22"/>
                <w:szCs w:val="22"/>
              </w:rPr>
              <w:t xml:space="preserve"> intern</w:t>
            </w:r>
          </w:p>
          <w:p w:rsidR="00FB4724" w:rsidRPr="000B4F62" w:rsidRDefault="00FB4724" w:rsidP="00CF370A">
            <w:pPr>
              <w:rPr>
                <w:b/>
                <w:sz w:val="22"/>
                <w:szCs w:val="22"/>
              </w:rPr>
            </w:pPr>
            <w:r w:rsidRPr="000B4F62">
              <w:rPr>
                <w:b/>
                <w:sz w:val="22"/>
                <w:szCs w:val="22"/>
              </w:rPr>
              <w:t>Staff Present:</w:t>
            </w:r>
          </w:p>
          <w:p w:rsidR="00FB4724" w:rsidRPr="000B4F62" w:rsidRDefault="00FB4724" w:rsidP="00CF370A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 xml:space="preserve">Tressela K. Bateson, Community Services </w:t>
            </w:r>
            <w:r>
              <w:rPr>
                <w:sz w:val="22"/>
                <w:szCs w:val="22"/>
              </w:rPr>
              <w:t>Specialist</w:t>
            </w:r>
          </w:p>
          <w:p w:rsidR="00FB4724" w:rsidRPr="000B4F62" w:rsidRDefault="00FB4724" w:rsidP="00CF370A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J. Steven Burkarth, Program Specialist</w:t>
            </w:r>
          </w:p>
          <w:p w:rsidR="00FB4724" w:rsidRPr="000B4F62" w:rsidRDefault="00FB4724" w:rsidP="00CF370A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Leslie G. Hutcheson, Interpreter Programs Manager</w:t>
            </w:r>
          </w:p>
          <w:p w:rsidR="00FB4724" w:rsidRPr="000B4F62" w:rsidRDefault="00FB4724" w:rsidP="00CF370A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 xml:space="preserve">Eric H. Raff, </w:t>
            </w:r>
            <w:r>
              <w:rPr>
                <w:sz w:val="22"/>
                <w:szCs w:val="22"/>
              </w:rPr>
              <w:t>Interim</w:t>
            </w:r>
            <w:r w:rsidRPr="000B4F62">
              <w:rPr>
                <w:sz w:val="22"/>
                <w:szCs w:val="22"/>
              </w:rPr>
              <w:t xml:space="preserve"> Director</w:t>
            </w:r>
          </w:p>
          <w:p w:rsidR="00FB4724" w:rsidRPr="000B4F62" w:rsidRDefault="00FB4724" w:rsidP="00CF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Christine C. Ruderson, Technology Assistance Program</w:t>
            </w:r>
            <w:r w:rsidRPr="000B4F62">
              <w:rPr>
                <w:sz w:val="22"/>
                <w:szCs w:val="22"/>
              </w:rPr>
              <w:t xml:space="preserve"> Manager</w:t>
            </w:r>
          </w:p>
          <w:p w:rsidR="00FB4724" w:rsidRDefault="00FB4724" w:rsidP="00CF370A">
            <w:pPr>
              <w:rPr>
                <w:sz w:val="22"/>
                <w:szCs w:val="22"/>
              </w:rPr>
            </w:pPr>
            <w:r w:rsidRPr="000B4F62">
              <w:rPr>
                <w:sz w:val="22"/>
                <w:szCs w:val="22"/>
              </w:rPr>
              <w:t>Gary W. Talley, Community Services Manager</w:t>
            </w:r>
          </w:p>
          <w:p w:rsidR="00FB4724" w:rsidRPr="000B4F62" w:rsidRDefault="00FB4724" w:rsidP="00CF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Elaine S. Ziehl, VQAS / EIPA / ISP Coordinator</w:t>
            </w:r>
          </w:p>
        </w:tc>
      </w:tr>
    </w:tbl>
    <w:p w:rsidR="001A07D1" w:rsidRDefault="001A07D1" w:rsidP="001A07D1">
      <w:pPr>
        <w:rPr>
          <w:sz w:val="22"/>
          <w:szCs w:val="22"/>
        </w:rPr>
      </w:pPr>
    </w:p>
    <w:p w:rsidR="001A07D1" w:rsidRPr="001A07D1" w:rsidRDefault="001A07D1" w:rsidP="001A07D1">
      <w:pPr>
        <w:rPr>
          <w:sz w:val="22"/>
          <w:szCs w:val="22"/>
        </w:rPr>
      </w:pPr>
    </w:p>
    <w:p w:rsidR="00D74097" w:rsidRPr="00D74097" w:rsidRDefault="00D74097" w:rsidP="00D74097">
      <w:pPr>
        <w:rPr>
          <w:b/>
          <w:sz w:val="22"/>
          <w:szCs w:val="22"/>
        </w:rPr>
        <w:sectPr w:rsidR="00D74097" w:rsidRPr="00D74097" w:rsidSect="002173A8">
          <w:footerReference w:type="default" r:id="rId9"/>
          <w:footerReference w:type="first" r:id="rId10"/>
          <w:pgSz w:w="12240" w:h="15840"/>
          <w:pgMar w:top="1296" w:right="1440" w:bottom="1440" w:left="1440" w:header="720" w:footer="576" w:gutter="0"/>
          <w:cols w:space="720"/>
          <w:titlePg/>
          <w:docGrid w:linePitch="272"/>
        </w:sectPr>
      </w:pPr>
    </w:p>
    <w:p w:rsidR="00FB4724" w:rsidRDefault="00FB472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12542" w:rsidRPr="000B4F62" w:rsidRDefault="00D12542" w:rsidP="00D1254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bookmarkStart w:id="0" w:name="_GoBack"/>
      <w:bookmarkEnd w:id="0"/>
      <w:r w:rsidRPr="000B4F62">
        <w:rPr>
          <w:b/>
          <w:sz w:val="22"/>
          <w:szCs w:val="22"/>
        </w:rPr>
        <w:t>Working Breakfast: Networking</w:t>
      </w:r>
    </w:p>
    <w:p w:rsidR="00140203" w:rsidRPr="000B4F62" w:rsidRDefault="00C25E75" w:rsidP="00140203">
      <w:pPr>
        <w:pStyle w:val="ListParagraph"/>
        <w:ind w:left="540"/>
        <w:rPr>
          <w:sz w:val="22"/>
          <w:szCs w:val="22"/>
        </w:rPr>
      </w:pPr>
      <w:r w:rsidRPr="000B4F62">
        <w:rPr>
          <w:sz w:val="22"/>
          <w:szCs w:val="22"/>
        </w:rPr>
        <w:t xml:space="preserve">At </w:t>
      </w:r>
      <w:r w:rsidR="0084008D">
        <w:rPr>
          <w:sz w:val="22"/>
          <w:szCs w:val="22"/>
        </w:rPr>
        <w:t>9</w:t>
      </w:r>
      <w:r w:rsidRPr="000B4F62">
        <w:rPr>
          <w:sz w:val="22"/>
          <w:szCs w:val="22"/>
        </w:rPr>
        <w:t>:30 a.m., t</w:t>
      </w:r>
      <w:r w:rsidR="00140203" w:rsidRPr="000B4F62">
        <w:rPr>
          <w:sz w:val="22"/>
          <w:szCs w:val="22"/>
        </w:rPr>
        <w:t xml:space="preserve">he members </w:t>
      </w:r>
      <w:r w:rsidR="005B5646" w:rsidRPr="000B4F62">
        <w:rPr>
          <w:sz w:val="22"/>
          <w:szCs w:val="22"/>
        </w:rPr>
        <w:t xml:space="preserve">of the Advisory Board of the Virginia Department for the Deaf and Hard of Hearing (VDDHH) </w:t>
      </w:r>
      <w:r w:rsidRPr="000B4F62">
        <w:rPr>
          <w:sz w:val="22"/>
          <w:szCs w:val="22"/>
        </w:rPr>
        <w:t xml:space="preserve">convened </w:t>
      </w:r>
      <w:r w:rsidR="00890F27">
        <w:rPr>
          <w:sz w:val="22"/>
          <w:szCs w:val="22"/>
        </w:rPr>
        <w:t xml:space="preserve">in the conference room at </w:t>
      </w:r>
      <w:r w:rsidRPr="000B4F62">
        <w:rPr>
          <w:sz w:val="22"/>
          <w:szCs w:val="22"/>
        </w:rPr>
        <w:t>the VDDHH Central Office, 1602 Rolling Hills Drive, sui</w:t>
      </w:r>
      <w:r w:rsidR="00F44892" w:rsidRPr="000B4F62">
        <w:rPr>
          <w:sz w:val="22"/>
          <w:szCs w:val="22"/>
        </w:rPr>
        <w:t>te 200, Henrico, VA 23229-5012.</w:t>
      </w:r>
    </w:p>
    <w:p w:rsidR="00D12542" w:rsidRPr="000B4F62" w:rsidRDefault="00D12542" w:rsidP="00601D50">
      <w:pPr>
        <w:rPr>
          <w:sz w:val="22"/>
          <w:szCs w:val="22"/>
        </w:rPr>
      </w:pPr>
    </w:p>
    <w:p w:rsidR="00D12542" w:rsidRPr="000B4F62" w:rsidRDefault="00D12542" w:rsidP="00D1254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Call to Order</w:t>
      </w:r>
    </w:p>
    <w:p w:rsidR="00EE755E" w:rsidRPr="000B4F62" w:rsidRDefault="0088310F" w:rsidP="00D12542">
      <w:pPr>
        <w:pStyle w:val="ListParagraph"/>
        <w:ind w:left="540"/>
        <w:rPr>
          <w:sz w:val="22"/>
          <w:szCs w:val="22"/>
        </w:rPr>
      </w:pPr>
      <w:r w:rsidRPr="000B4F62">
        <w:rPr>
          <w:sz w:val="22"/>
          <w:szCs w:val="22"/>
        </w:rPr>
        <w:t xml:space="preserve">Chairwoman </w:t>
      </w:r>
      <w:r w:rsidR="00DA2808">
        <w:rPr>
          <w:sz w:val="22"/>
          <w:szCs w:val="22"/>
        </w:rPr>
        <w:t>Traci D. Branch</w:t>
      </w:r>
      <w:r w:rsidRPr="000B4F62">
        <w:rPr>
          <w:sz w:val="22"/>
          <w:szCs w:val="22"/>
        </w:rPr>
        <w:t xml:space="preserve"> called the meeting to order at </w:t>
      </w:r>
      <w:r w:rsidR="00DA2808">
        <w:rPr>
          <w:sz w:val="22"/>
          <w:szCs w:val="22"/>
        </w:rPr>
        <w:t>10</w:t>
      </w:r>
      <w:r w:rsidRPr="000B4F62">
        <w:rPr>
          <w:sz w:val="22"/>
          <w:szCs w:val="22"/>
        </w:rPr>
        <w:t>:0</w:t>
      </w:r>
      <w:r w:rsidR="00DA2808">
        <w:rPr>
          <w:sz w:val="22"/>
          <w:szCs w:val="22"/>
        </w:rPr>
        <w:t>0</w:t>
      </w:r>
      <w:r w:rsidRPr="000B4F62">
        <w:rPr>
          <w:sz w:val="22"/>
          <w:szCs w:val="22"/>
        </w:rPr>
        <w:t xml:space="preserve"> a.m.</w:t>
      </w:r>
    </w:p>
    <w:p w:rsidR="00EE755E" w:rsidRPr="000B4F62" w:rsidRDefault="00EE755E" w:rsidP="00EE755E">
      <w:pPr>
        <w:rPr>
          <w:sz w:val="22"/>
          <w:szCs w:val="22"/>
        </w:rPr>
      </w:pPr>
    </w:p>
    <w:p w:rsidR="00BC3F6B" w:rsidRPr="000B4F62" w:rsidRDefault="0088310F" w:rsidP="00BC3F6B">
      <w:pPr>
        <w:pStyle w:val="ListParagraph"/>
        <w:numPr>
          <w:ilvl w:val="0"/>
          <w:numId w:val="25"/>
        </w:numPr>
        <w:ind w:left="1368" w:hanging="432"/>
        <w:rPr>
          <w:sz w:val="22"/>
          <w:szCs w:val="22"/>
        </w:rPr>
      </w:pPr>
      <w:r w:rsidRPr="000B4F62">
        <w:rPr>
          <w:sz w:val="22"/>
          <w:szCs w:val="22"/>
        </w:rPr>
        <w:t>The members of the Advisory Board introduced themselves</w:t>
      </w:r>
      <w:r w:rsidR="00140203" w:rsidRPr="000B4F62">
        <w:rPr>
          <w:sz w:val="22"/>
          <w:szCs w:val="22"/>
        </w:rPr>
        <w:t xml:space="preserve">, followed by staff, </w:t>
      </w:r>
      <w:r w:rsidR="00BC3F6B" w:rsidRPr="000B4F62">
        <w:rPr>
          <w:sz w:val="22"/>
          <w:szCs w:val="22"/>
        </w:rPr>
        <w:t>guests</w:t>
      </w:r>
      <w:r w:rsidR="00140203" w:rsidRPr="000B4F62">
        <w:rPr>
          <w:sz w:val="22"/>
          <w:szCs w:val="22"/>
        </w:rPr>
        <w:t xml:space="preserve"> and members of the public</w:t>
      </w:r>
      <w:r w:rsidR="00BC3F6B" w:rsidRPr="000B4F62">
        <w:rPr>
          <w:sz w:val="22"/>
          <w:szCs w:val="22"/>
        </w:rPr>
        <w:t>.</w:t>
      </w:r>
    </w:p>
    <w:p w:rsidR="00BC3F6B" w:rsidRPr="000B4F62" w:rsidRDefault="00BC3F6B" w:rsidP="00BC3F6B">
      <w:pPr>
        <w:rPr>
          <w:sz w:val="22"/>
          <w:szCs w:val="22"/>
        </w:rPr>
      </w:pPr>
    </w:p>
    <w:p w:rsidR="00D12542" w:rsidRPr="000B4F62" w:rsidRDefault="00EE755E" w:rsidP="00BC3F6B">
      <w:pPr>
        <w:pStyle w:val="ListParagraph"/>
        <w:numPr>
          <w:ilvl w:val="0"/>
          <w:numId w:val="25"/>
        </w:numPr>
        <w:ind w:left="1368" w:hanging="432"/>
        <w:rPr>
          <w:sz w:val="22"/>
          <w:szCs w:val="22"/>
        </w:rPr>
      </w:pPr>
      <w:r w:rsidRPr="000B4F62">
        <w:rPr>
          <w:sz w:val="22"/>
          <w:szCs w:val="22"/>
        </w:rPr>
        <w:t xml:space="preserve">The members </w:t>
      </w:r>
      <w:r w:rsidR="0088310F" w:rsidRPr="000B4F62">
        <w:rPr>
          <w:sz w:val="22"/>
          <w:szCs w:val="22"/>
        </w:rPr>
        <w:t xml:space="preserve">reviewed the </w:t>
      </w:r>
      <w:r w:rsidR="00BC3F6B" w:rsidRPr="000B4F62">
        <w:rPr>
          <w:sz w:val="22"/>
          <w:szCs w:val="22"/>
        </w:rPr>
        <w:t xml:space="preserve">Advisory Board </w:t>
      </w:r>
      <w:r w:rsidR="0088310F" w:rsidRPr="000B4F62">
        <w:rPr>
          <w:sz w:val="22"/>
          <w:szCs w:val="22"/>
        </w:rPr>
        <w:t>membership roster</w:t>
      </w:r>
      <w:r w:rsidR="00BC3F6B" w:rsidRPr="000B4F62">
        <w:rPr>
          <w:sz w:val="22"/>
          <w:szCs w:val="22"/>
        </w:rPr>
        <w:t xml:space="preserve">. No corrections or </w:t>
      </w:r>
      <w:r w:rsidR="0088310F" w:rsidRPr="000B4F62">
        <w:rPr>
          <w:sz w:val="22"/>
          <w:szCs w:val="22"/>
        </w:rPr>
        <w:t>revisions were requested.</w:t>
      </w:r>
    </w:p>
    <w:p w:rsidR="0088310F" w:rsidRPr="000B4F62" w:rsidRDefault="0088310F" w:rsidP="00EE755E">
      <w:pPr>
        <w:rPr>
          <w:sz w:val="22"/>
          <w:szCs w:val="22"/>
        </w:rPr>
      </w:pPr>
    </w:p>
    <w:p w:rsidR="00D12542" w:rsidRPr="00676C76" w:rsidRDefault="00D12542" w:rsidP="00D1254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676C76">
        <w:rPr>
          <w:b/>
          <w:sz w:val="22"/>
          <w:szCs w:val="22"/>
        </w:rPr>
        <w:t>Approval of the Agenda</w:t>
      </w:r>
    </w:p>
    <w:p w:rsidR="00D12542" w:rsidRDefault="005F0C76" w:rsidP="00D12542">
      <w:pPr>
        <w:pStyle w:val="ListParagraph"/>
        <w:ind w:left="540"/>
        <w:rPr>
          <w:sz w:val="22"/>
          <w:szCs w:val="22"/>
        </w:rPr>
      </w:pPr>
      <w:r w:rsidRPr="00676C76">
        <w:rPr>
          <w:sz w:val="22"/>
          <w:szCs w:val="22"/>
        </w:rPr>
        <w:t>No corrections or revisions were requested</w:t>
      </w:r>
      <w:r w:rsidR="00DA0170" w:rsidRPr="00676C76">
        <w:rPr>
          <w:sz w:val="22"/>
          <w:szCs w:val="22"/>
        </w:rPr>
        <w:t xml:space="preserve"> to the meeting agenda. </w:t>
      </w:r>
      <w:r w:rsidR="00BC3F6B" w:rsidRPr="00676C76">
        <w:rPr>
          <w:sz w:val="22"/>
          <w:szCs w:val="22"/>
        </w:rPr>
        <w:t>The motion</w:t>
      </w:r>
      <w:r w:rsidRPr="00676C76">
        <w:rPr>
          <w:sz w:val="22"/>
          <w:szCs w:val="22"/>
        </w:rPr>
        <w:t xml:space="preserve"> to approve the agenda</w:t>
      </w:r>
      <w:r w:rsidR="00BC3F6B" w:rsidRPr="00676C76">
        <w:rPr>
          <w:sz w:val="22"/>
          <w:szCs w:val="22"/>
        </w:rPr>
        <w:t xml:space="preserve"> was made by </w:t>
      </w:r>
      <w:r w:rsidR="00676C76" w:rsidRPr="00676C76">
        <w:rPr>
          <w:sz w:val="22"/>
          <w:szCs w:val="22"/>
        </w:rPr>
        <w:t xml:space="preserve">Dr. Pfeiffer </w:t>
      </w:r>
      <w:r w:rsidR="00BC3F6B" w:rsidRPr="00676C76">
        <w:rPr>
          <w:sz w:val="22"/>
          <w:szCs w:val="22"/>
        </w:rPr>
        <w:t xml:space="preserve">and seconded by </w:t>
      </w:r>
      <w:r w:rsidR="00676C76" w:rsidRPr="00676C76">
        <w:rPr>
          <w:sz w:val="22"/>
          <w:szCs w:val="22"/>
        </w:rPr>
        <w:t>Dr. Lewis</w:t>
      </w:r>
      <w:r w:rsidR="00BC3F6B" w:rsidRPr="00676C76">
        <w:rPr>
          <w:sz w:val="22"/>
          <w:szCs w:val="22"/>
        </w:rPr>
        <w:t>.</w:t>
      </w:r>
      <w:r w:rsidR="00DA0170" w:rsidRPr="00676C76">
        <w:rPr>
          <w:sz w:val="22"/>
          <w:szCs w:val="22"/>
        </w:rPr>
        <w:t xml:space="preserve"> The vote was unanimous.</w:t>
      </w:r>
    </w:p>
    <w:p w:rsidR="00BC3F6B" w:rsidRPr="000B4F62" w:rsidRDefault="00D12542" w:rsidP="00BC3F6B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lastRenderedPageBreak/>
        <w:t xml:space="preserve">Approval of the Minutes from </w:t>
      </w:r>
      <w:r w:rsidR="0084008D">
        <w:rPr>
          <w:b/>
          <w:sz w:val="22"/>
          <w:szCs w:val="22"/>
        </w:rPr>
        <w:t xml:space="preserve">November </w:t>
      </w:r>
      <w:r w:rsidRPr="000B4F62">
        <w:rPr>
          <w:b/>
          <w:sz w:val="22"/>
          <w:szCs w:val="22"/>
        </w:rPr>
        <w:t>1</w:t>
      </w:r>
      <w:r w:rsidR="0084008D">
        <w:rPr>
          <w:b/>
          <w:sz w:val="22"/>
          <w:szCs w:val="22"/>
        </w:rPr>
        <w:t>5</w:t>
      </w:r>
      <w:r w:rsidRPr="000B4F62">
        <w:rPr>
          <w:b/>
          <w:sz w:val="22"/>
          <w:szCs w:val="22"/>
        </w:rPr>
        <w:t>, 2017</w:t>
      </w:r>
    </w:p>
    <w:p w:rsidR="00BC3F6B" w:rsidRPr="000B4F62" w:rsidRDefault="003A6C60" w:rsidP="00BC3F6B">
      <w:pPr>
        <w:pStyle w:val="ListParagraph"/>
        <w:ind w:left="540"/>
        <w:rPr>
          <w:b/>
          <w:sz w:val="22"/>
          <w:szCs w:val="22"/>
        </w:rPr>
      </w:pPr>
      <w:r w:rsidRPr="003A6C60">
        <w:rPr>
          <w:sz w:val="22"/>
          <w:szCs w:val="22"/>
        </w:rPr>
        <w:t>Dr. Pfeiffer requested that her board member report</w:t>
      </w:r>
      <w:r w:rsidR="007D5198">
        <w:rPr>
          <w:sz w:val="22"/>
          <w:szCs w:val="22"/>
        </w:rPr>
        <w:t xml:space="preserve"> from the meeting on </w:t>
      </w:r>
      <w:r w:rsidR="007D5198" w:rsidRPr="003A6C60">
        <w:rPr>
          <w:sz w:val="22"/>
          <w:szCs w:val="22"/>
        </w:rPr>
        <w:t>November 15, 2017</w:t>
      </w:r>
      <w:r w:rsidRPr="003A6C60">
        <w:rPr>
          <w:sz w:val="22"/>
          <w:szCs w:val="22"/>
        </w:rPr>
        <w:t xml:space="preserve"> be revised to reflect that she “</w:t>
      </w:r>
      <w:r w:rsidR="00DC5BCB">
        <w:rPr>
          <w:sz w:val="22"/>
          <w:szCs w:val="22"/>
        </w:rPr>
        <w:t xml:space="preserve">hosted or </w:t>
      </w:r>
      <w:r w:rsidRPr="003A6C60">
        <w:rPr>
          <w:sz w:val="22"/>
          <w:szCs w:val="22"/>
        </w:rPr>
        <w:t>sponsored” several outreach events for children who are deaf or hard of hearing</w:t>
      </w:r>
      <w:r w:rsidR="007D5198">
        <w:rPr>
          <w:sz w:val="22"/>
          <w:szCs w:val="22"/>
        </w:rPr>
        <w:t xml:space="preserve">. </w:t>
      </w:r>
      <w:r w:rsidR="00BC3F6B" w:rsidRPr="003A6C60">
        <w:rPr>
          <w:sz w:val="22"/>
          <w:szCs w:val="22"/>
        </w:rPr>
        <w:t xml:space="preserve">No </w:t>
      </w:r>
      <w:r w:rsidRPr="003A6C60">
        <w:rPr>
          <w:sz w:val="22"/>
          <w:szCs w:val="22"/>
        </w:rPr>
        <w:t xml:space="preserve">other </w:t>
      </w:r>
      <w:r w:rsidR="00BC3F6B" w:rsidRPr="003A6C60">
        <w:rPr>
          <w:sz w:val="22"/>
          <w:szCs w:val="22"/>
        </w:rPr>
        <w:t>corrections or revisions were requested</w:t>
      </w:r>
      <w:r>
        <w:rPr>
          <w:sz w:val="22"/>
          <w:szCs w:val="22"/>
        </w:rPr>
        <w:t xml:space="preserve">. </w:t>
      </w:r>
      <w:r w:rsidR="00BC3F6B" w:rsidRPr="003A6C60">
        <w:rPr>
          <w:sz w:val="22"/>
          <w:szCs w:val="22"/>
        </w:rPr>
        <w:t>The motion</w:t>
      </w:r>
      <w:r w:rsidR="005F0C76" w:rsidRPr="003A6C60">
        <w:rPr>
          <w:sz w:val="22"/>
          <w:szCs w:val="22"/>
        </w:rPr>
        <w:t xml:space="preserve"> to approve the minutes </w:t>
      </w:r>
      <w:r w:rsidR="00BC3F6B" w:rsidRPr="003A6C60">
        <w:rPr>
          <w:sz w:val="22"/>
          <w:szCs w:val="22"/>
        </w:rPr>
        <w:t>was made by</w:t>
      </w:r>
      <w:r w:rsidR="00676C76" w:rsidRPr="003A6C60">
        <w:rPr>
          <w:sz w:val="22"/>
          <w:szCs w:val="22"/>
        </w:rPr>
        <w:t xml:space="preserve"> Dr. Lewis </w:t>
      </w:r>
      <w:r w:rsidR="00BC3F6B" w:rsidRPr="003A6C60">
        <w:rPr>
          <w:sz w:val="22"/>
          <w:szCs w:val="22"/>
        </w:rPr>
        <w:t xml:space="preserve">and seconded by </w:t>
      </w:r>
      <w:r w:rsidR="00676C76" w:rsidRPr="003A6C60">
        <w:rPr>
          <w:sz w:val="22"/>
          <w:szCs w:val="22"/>
        </w:rPr>
        <w:t>Mr. Zuccari</w:t>
      </w:r>
      <w:r w:rsidR="00BC3F6B" w:rsidRPr="003A6C60">
        <w:rPr>
          <w:sz w:val="22"/>
          <w:szCs w:val="22"/>
        </w:rPr>
        <w:t>.</w:t>
      </w:r>
      <w:r w:rsidR="00DA0170" w:rsidRPr="003A6C60">
        <w:rPr>
          <w:sz w:val="22"/>
          <w:szCs w:val="22"/>
        </w:rPr>
        <w:t xml:space="preserve"> The vote was unanimous.</w:t>
      </w:r>
    </w:p>
    <w:p w:rsidR="00D12542" w:rsidRPr="000B4F62" w:rsidRDefault="00D12542" w:rsidP="001E080A">
      <w:pPr>
        <w:rPr>
          <w:sz w:val="22"/>
          <w:szCs w:val="22"/>
        </w:rPr>
      </w:pPr>
    </w:p>
    <w:p w:rsidR="00D12542" w:rsidRPr="000B4F62" w:rsidRDefault="00D12542" w:rsidP="00D1254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Board Member Reports</w:t>
      </w:r>
    </w:p>
    <w:p w:rsidR="00D12542" w:rsidRPr="000B4F62" w:rsidRDefault="00D913E3" w:rsidP="00D12542">
      <w:pPr>
        <w:pStyle w:val="ListParagraph"/>
        <w:ind w:left="540"/>
        <w:rPr>
          <w:sz w:val="22"/>
          <w:szCs w:val="22"/>
        </w:rPr>
      </w:pPr>
      <w:r w:rsidRPr="00DA2808">
        <w:rPr>
          <w:sz w:val="22"/>
          <w:szCs w:val="22"/>
        </w:rPr>
        <w:t xml:space="preserve">Chairwoman </w:t>
      </w:r>
      <w:r w:rsidR="00DA2808" w:rsidRPr="00DA2808">
        <w:rPr>
          <w:sz w:val="22"/>
          <w:szCs w:val="22"/>
        </w:rPr>
        <w:t>Branch</w:t>
      </w:r>
      <w:r w:rsidRPr="00DA2808">
        <w:rPr>
          <w:sz w:val="22"/>
          <w:szCs w:val="22"/>
        </w:rPr>
        <w:t xml:space="preserve"> </w:t>
      </w:r>
      <w:r w:rsidR="00FF6146" w:rsidRPr="00DA2808">
        <w:rPr>
          <w:sz w:val="22"/>
          <w:szCs w:val="22"/>
        </w:rPr>
        <w:t>r</w:t>
      </w:r>
      <w:r w:rsidRPr="00DA2808">
        <w:rPr>
          <w:sz w:val="22"/>
          <w:szCs w:val="22"/>
        </w:rPr>
        <w:t>ecognized the following members of the board</w:t>
      </w:r>
      <w:r w:rsidR="00FF6146" w:rsidRPr="00DA2808">
        <w:rPr>
          <w:sz w:val="22"/>
          <w:szCs w:val="22"/>
        </w:rPr>
        <w:t>:</w:t>
      </w:r>
    </w:p>
    <w:p w:rsidR="00D913E3" w:rsidRPr="000B4F62" w:rsidRDefault="00D913E3" w:rsidP="00446E45">
      <w:pPr>
        <w:rPr>
          <w:sz w:val="22"/>
          <w:szCs w:val="22"/>
        </w:rPr>
      </w:pPr>
    </w:p>
    <w:p w:rsidR="007D2359" w:rsidRPr="00DC5BCB" w:rsidRDefault="006817A4" w:rsidP="00DC5BCB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DC5BCB">
        <w:rPr>
          <w:sz w:val="22"/>
          <w:szCs w:val="22"/>
        </w:rPr>
        <w:t>Dr. Pfeiffer informed the board that she will be hosting several outreach events</w:t>
      </w:r>
      <w:r w:rsidR="00DC5BCB" w:rsidRPr="00DC5BCB">
        <w:rPr>
          <w:sz w:val="22"/>
          <w:szCs w:val="22"/>
        </w:rPr>
        <w:t xml:space="preserve"> in the coming weeks</w:t>
      </w:r>
      <w:r w:rsidRPr="00DC5BCB">
        <w:rPr>
          <w:sz w:val="22"/>
          <w:szCs w:val="22"/>
        </w:rPr>
        <w:t xml:space="preserve"> </w:t>
      </w:r>
      <w:r w:rsidR="007D2359" w:rsidRPr="00DC5BCB">
        <w:rPr>
          <w:sz w:val="22"/>
          <w:szCs w:val="22"/>
        </w:rPr>
        <w:t xml:space="preserve">through </w:t>
      </w:r>
      <w:r w:rsidR="007C1C2F" w:rsidRPr="00DC5BCB">
        <w:rPr>
          <w:sz w:val="22"/>
          <w:szCs w:val="22"/>
        </w:rPr>
        <w:t>the Virginia School for the Deaf and the B</w:t>
      </w:r>
      <w:r w:rsidR="007D2359" w:rsidRPr="00DC5BCB">
        <w:rPr>
          <w:sz w:val="22"/>
          <w:szCs w:val="22"/>
        </w:rPr>
        <w:t>lind</w:t>
      </w:r>
      <w:r w:rsidR="00DC5BCB" w:rsidRPr="00DC5BCB">
        <w:rPr>
          <w:sz w:val="22"/>
          <w:szCs w:val="22"/>
        </w:rPr>
        <w:t xml:space="preserve">: a webinar on </w:t>
      </w:r>
      <w:r w:rsidR="007D2359" w:rsidRPr="00DC5BCB">
        <w:rPr>
          <w:sz w:val="22"/>
          <w:szCs w:val="22"/>
        </w:rPr>
        <w:t xml:space="preserve">transition of </w:t>
      </w:r>
      <w:r w:rsidR="00783A40" w:rsidRPr="00DC5BCB">
        <w:rPr>
          <w:sz w:val="22"/>
          <w:szCs w:val="22"/>
        </w:rPr>
        <w:t xml:space="preserve">postsecondary </w:t>
      </w:r>
      <w:r w:rsidR="00E238D6">
        <w:rPr>
          <w:sz w:val="22"/>
          <w:szCs w:val="22"/>
        </w:rPr>
        <w:t>students with deaf</w:t>
      </w:r>
      <w:r w:rsidR="007D2359" w:rsidRPr="00DC5BCB">
        <w:rPr>
          <w:sz w:val="22"/>
          <w:szCs w:val="22"/>
        </w:rPr>
        <w:t>blindness</w:t>
      </w:r>
      <w:r w:rsidR="00DC5BCB" w:rsidRPr="00DC5BCB">
        <w:rPr>
          <w:sz w:val="22"/>
          <w:szCs w:val="22"/>
        </w:rPr>
        <w:t>;</w:t>
      </w:r>
      <w:r w:rsidRPr="00DC5BCB">
        <w:rPr>
          <w:sz w:val="22"/>
          <w:szCs w:val="22"/>
        </w:rPr>
        <w:t xml:space="preserve"> </w:t>
      </w:r>
      <w:r w:rsidR="00DC5BCB" w:rsidRPr="00DC5BCB">
        <w:rPr>
          <w:sz w:val="22"/>
          <w:szCs w:val="22"/>
        </w:rPr>
        <w:t xml:space="preserve">a day for </w:t>
      </w:r>
      <w:r w:rsidRPr="00DC5BCB">
        <w:rPr>
          <w:sz w:val="22"/>
          <w:szCs w:val="22"/>
        </w:rPr>
        <w:t>families of children who are deaf or hard of hearing</w:t>
      </w:r>
      <w:r w:rsidR="00DC5BCB" w:rsidRPr="00DC5BCB">
        <w:rPr>
          <w:sz w:val="22"/>
          <w:szCs w:val="22"/>
        </w:rPr>
        <w:t xml:space="preserve"> at the Virginia Air and Space Center in Hampton, Virginia; </w:t>
      </w:r>
      <w:r w:rsidRPr="00DC5BCB">
        <w:rPr>
          <w:sz w:val="22"/>
          <w:szCs w:val="22"/>
        </w:rPr>
        <w:t xml:space="preserve">and </w:t>
      </w:r>
      <w:r w:rsidR="00DC5BCB">
        <w:rPr>
          <w:sz w:val="22"/>
          <w:szCs w:val="22"/>
        </w:rPr>
        <w:t xml:space="preserve">a guest lecture from a representative of Gallaudet University’s </w:t>
      </w:r>
      <w:r w:rsidR="00DC5BCB" w:rsidRPr="00DC5BCB">
        <w:rPr>
          <w:sz w:val="22"/>
          <w:szCs w:val="22"/>
        </w:rPr>
        <w:t>Visual Language Visual Learning Center</w:t>
      </w:r>
      <w:r w:rsidR="00DC5BCB">
        <w:rPr>
          <w:sz w:val="22"/>
          <w:szCs w:val="22"/>
        </w:rPr>
        <w:t xml:space="preserve"> </w:t>
      </w:r>
      <w:r w:rsidR="00DC5BCB" w:rsidRPr="00DC5BCB">
        <w:rPr>
          <w:sz w:val="22"/>
          <w:szCs w:val="22"/>
        </w:rPr>
        <w:t xml:space="preserve">on </w:t>
      </w:r>
      <w:r w:rsidRPr="00DC5BCB">
        <w:rPr>
          <w:sz w:val="22"/>
          <w:szCs w:val="22"/>
        </w:rPr>
        <w:t>development of language and literacy in children using American Sign Language (ASL</w:t>
      </w:r>
      <w:r w:rsidR="00DC5BCB" w:rsidRPr="00DC5BCB">
        <w:rPr>
          <w:sz w:val="22"/>
          <w:szCs w:val="22"/>
        </w:rPr>
        <w:t>).</w:t>
      </w:r>
    </w:p>
    <w:p w:rsidR="007C1C2F" w:rsidRPr="007C1C2F" w:rsidRDefault="007C1C2F" w:rsidP="007C1C2F">
      <w:pPr>
        <w:rPr>
          <w:sz w:val="22"/>
          <w:szCs w:val="22"/>
        </w:rPr>
      </w:pPr>
    </w:p>
    <w:p w:rsidR="00122A0E" w:rsidRDefault="00122A0E" w:rsidP="00AE4340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5008FA">
        <w:rPr>
          <w:sz w:val="22"/>
          <w:szCs w:val="22"/>
        </w:rPr>
        <w:t>Dr. Lewis</w:t>
      </w:r>
      <w:r w:rsidR="0049330D" w:rsidRPr="005008FA">
        <w:rPr>
          <w:sz w:val="22"/>
          <w:szCs w:val="22"/>
        </w:rPr>
        <w:t xml:space="preserve"> report</w:t>
      </w:r>
      <w:r w:rsidR="00AE3AA4" w:rsidRPr="005008FA">
        <w:rPr>
          <w:sz w:val="22"/>
          <w:szCs w:val="22"/>
        </w:rPr>
        <w:t>ed</w:t>
      </w:r>
      <w:r w:rsidR="00567347" w:rsidRPr="005008FA">
        <w:rPr>
          <w:sz w:val="22"/>
          <w:szCs w:val="22"/>
        </w:rPr>
        <w:t xml:space="preserve"> to the board on her recent experience advocating for a deaf woman</w:t>
      </w:r>
      <w:r w:rsidR="003D765F" w:rsidRPr="005008FA">
        <w:rPr>
          <w:sz w:val="22"/>
          <w:szCs w:val="22"/>
        </w:rPr>
        <w:t>, who was displaced from her public housing</w:t>
      </w:r>
      <w:r w:rsidR="00783A40">
        <w:rPr>
          <w:sz w:val="22"/>
          <w:szCs w:val="22"/>
        </w:rPr>
        <w:t xml:space="preserve"> unit</w:t>
      </w:r>
      <w:r w:rsidR="003D765F" w:rsidRPr="005008FA">
        <w:rPr>
          <w:sz w:val="22"/>
          <w:szCs w:val="22"/>
        </w:rPr>
        <w:t xml:space="preserve"> during an emergency</w:t>
      </w:r>
      <w:r w:rsidR="005008FA" w:rsidRPr="005008FA">
        <w:rPr>
          <w:sz w:val="22"/>
          <w:szCs w:val="22"/>
        </w:rPr>
        <w:t xml:space="preserve">. The property </w:t>
      </w:r>
      <w:r w:rsidR="003D765F" w:rsidRPr="005008FA">
        <w:rPr>
          <w:sz w:val="22"/>
          <w:szCs w:val="22"/>
        </w:rPr>
        <w:t xml:space="preserve">is </w:t>
      </w:r>
      <w:r w:rsidR="00567347" w:rsidRPr="005008FA">
        <w:rPr>
          <w:sz w:val="22"/>
          <w:szCs w:val="22"/>
        </w:rPr>
        <w:t>owned by the Richmond Rede</w:t>
      </w:r>
      <w:r w:rsidR="00783A40">
        <w:rPr>
          <w:sz w:val="22"/>
          <w:szCs w:val="22"/>
        </w:rPr>
        <w:t>velopment and Housing Authority</w:t>
      </w:r>
      <w:r w:rsidR="005008FA" w:rsidRPr="005008FA">
        <w:rPr>
          <w:sz w:val="22"/>
          <w:szCs w:val="22"/>
        </w:rPr>
        <w:t xml:space="preserve">, which failed to accommodate and effectively communicate a plan of action to this tenant when her building lost heat at the height of winter. Dr. Lewis also told the board that a local parent teacher association contacted her on behalf of two children, one deaf and one deafblind, who required the use of interpreters in order to participate in an after-school activity. </w:t>
      </w:r>
      <w:r w:rsidR="00AE3AA4" w:rsidRPr="005008FA">
        <w:rPr>
          <w:sz w:val="22"/>
          <w:szCs w:val="22"/>
        </w:rPr>
        <w:t xml:space="preserve">She thanked </w:t>
      </w:r>
      <w:r w:rsidR="005008FA" w:rsidRPr="005008FA">
        <w:rPr>
          <w:sz w:val="22"/>
          <w:szCs w:val="22"/>
        </w:rPr>
        <w:t xml:space="preserve">the staff of the VDDHH </w:t>
      </w:r>
      <w:r w:rsidR="00AE3AA4" w:rsidRPr="005008FA">
        <w:rPr>
          <w:sz w:val="22"/>
          <w:szCs w:val="22"/>
        </w:rPr>
        <w:t>for their guidance</w:t>
      </w:r>
      <w:r w:rsidR="005008FA" w:rsidRPr="005008FA">
        <w:rPr>
          <w:sz w:val="22"/>
          <w:szCs w:val="22"/>
        </w:rPr>
        <w:t xml:space="preserve"> and assistance</w:t>
      </w:r>
      <w:r w:rsidR="005435D5">
        <w:rPr>
          <w:sz w:val="22"/>
          <w:szCs w:val="22"/>
        </w:rPr>
        <w:t xml:space="preserve"> in these matters.</w:t>
      </w:r>
    </w:p>
    <w:p w:rsidR="005008FA" w:rsidRPr="005008FA" w:rsidRDefault="005008FA" w:rsidP="005008FA">
      <w:pPr>
        <w:rPr>
          <w:sz w:val="22"/>
          <w:szCs w:val="22"/>
        </w:rPr>
      </w:pPr>
    </w:p>
    <w:p w:rsidR="00D12542" w:rsidRPr="000B4F62" w:rsidRDefault="00D12542" w:rsidP="00D1254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Staff Reports</w:t>
      </w:r>
    </w:p>
    <w:p w:rsidR="006A15E7" w:rsidRPr="000B4F62" w:rsidRDefault="006A15E7" w:rsidP="006A15E7">
      <w:pPr>
        <w:pStyle w:val="ListParagraph"/>
        <w:ind w:left="540"/>
        <w:rPr>
          <w:sz w:val="22"/>
          <w:szCs w:val="22"/>
        </w:rPr>
      </w:pPr>
      <w:r w:rsidRPr="00DA2808">
        <w:rPr>
          <w:sz w:val="22"/>
          <w:szCs w:val="22"/>
        </w:rPr>
        <w:t xml:space="preserve">Chairwoman </w:t>
      </w:r>
      <w:r w:rsidR="00DA2808" w:rsidRPr="00DA2808">
        <w:rPr>
          <w:sz w:val="22"/>
          <w:szCs w:val="22"/>
        </w:rPr>
        <w:t>Branch</w:t>
      </w:r>
      <w:r w:rsidRPr="00DA2808">
        <w:rPr>
          <w:sz w:val="22"/>
          <w:szCs w:val="22"/>
        </w:rPr>
        <w:t xml:space="preserve"> recognized the following members of the staff:</w:t>
      </w:r>
    </w:p>
    <w:p w:rsidR="00BC3F6B" w:rsidRPr="000B4F62" w:rsidRDefault="00BC3F6B" w:rsidP="00BC3F6B">
      <w:pPr>
        <w:rPr>
          <w:sz w:val="22"/>
          <w:szCs w:val="22"/>
        </w:rPr>
      </w:pPr>
    </w:p>
    <w:p w:rsidR="007926EA" w:rsidRPr="008D6C22" w:rsidRDefault="007926EA" w:rsidP="00825E4C">
      <w:pPr>
        <w:pStyle w:val="ListParagraph"/>
        <w:numPr>
          <w:ilvl w:val="0"/>
          <w:numId w:val="30"/>
        </w:numPr>
        <w:ind w:left="1368" w:hanging="432"/>
        <w:rPr>
          <w:sz w:val="22"/>
          <w:szCs w:val="22"/>
        </w:rPr>
      </w:pPr>
      <w:r w:rsidRPr="008D6C22">
        <w:rPr>
          <w:sz w:val="22"/>
          <w:szCs w:val="22"/>
        </w:rPr>
        <w:t>Executive Office</w:t>
      </w:r>
    </w:p>
    <w:p w:rsidR="00597051" w:rsidRDefault="00C956FC" w:rsidP="00597051">
      <w:pPr>
        <w:pStyle w:val="ListParagraph"/>
        <w:ind w:left="1368"/>
        <w:rPr>
          <w:sz w:val="22"/>
          <w:szCs w:val="22"/>
        </w:rPr>
      </w:pPr>
      <w:r w:rsidRPr="008D6C22">
        <w:rPr>
          <w:sz w:val="22"/>
          <w:szCs w:val="22"/>
        </w:rPr>
        <w:t xml:space="preserve">Interim </w:t>
      </w:r>
      <w:r w:rsidR="00825E4C" w:rsidRPr="008D6C22">
        <w:rPr>
          <w:sz w:val="22"/>
          <w:szCs w:val="22"/>
        </w:rPr>
        <w:t>Director</w:t>
      </w:r>
      <w:r w:rsidRPr="008D6C22">
        <w:rPr>
          <w:sz w:val="22"/>
          <w:szCs w:val="22"/>
        </w:rPr>
        <w:t xml:space="preserve"> Eric Raff </w:t>
      </w:r>
      <w:r w:rsidR="00C256A0" w:rsidRPr="008D6C22">
        <w:rPr>
          <w:sz w:val="22"/>
          <w:szCs w:val="22"/>
        </w:rPr>
        <w:t>provid</w:t>
      </w:r>
      <w:r w:rsidR="00DD6630">
        <w:rPr>
          <w:sz w:val="22"/>
          <w:szCs w:val="22"/>
        </w:rPr>
        <w:t>ed the executive office report, which covered the following topics:</w:t>
      </w:r>
    </w:p>
    <w:p w:rsidR="00597051" w:rsidRPr="00597051" w:rsidRDefault="00597051" w:rsidP="00597051">
      <w:pPr>
        <w:rPr>
          <w:sz w:val="22"/>
          <w:szCs w:val="22"/>
        </w:rPr>
      </w:pPr>
    </w:p>
    <w:p w:rsidR="00397388" w:rsidRPr="00597051" w:rsidRDefault="00397388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 w:rsidRPr="00597051">
        <w:rPr>
          <w:sz w:val="22"/>
          <w:szCs w:val="22"/>
        </w:rPr>
        <w:t>Retirement of Ronald L. Lanier</w:t>
      </w:r>
      <w:r w:rsidR="00DD6630">
        <w:rPr>
          <w:sz w:val="22"/>
          <w:szCs w:val="22"/>
        </w:rPr>
        <w:t>, VDDHH director from 1997-2018</w:t>
      </w:r>
    </w:p>
    <w:p w:rsidR="00397388" w:rsidRDefault="00783E1D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VDDHH </w:t>
      </w:r>
      <w:r w:rsidR="005466F1">
        <w:rPr>
          <w:sz w:val="22"/>
          <w:szCs w:val="22"/>
        </w:rPr>
        <w:t xml:space="preserve">leadership </w:t>
      </w:r>
      <w:r>
        <w:rPr>
          <w:sz w:val="22"/>
          <w:szCs w:val="22"/>
        </w:rPr>
        <w:t>transition</w:t>
      </w:r>
    </w:p>
    <w:p w:rsidR="00783E1D" w:rsidRDefault="000152C5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New leadership in the Office of the Secretary of H</w:t>
      </w:r>
      <w:r w:rsidR="00783E1D">
        <w:rPr>
          <w:sz w:val="22"/>
          <w:szCs w:val="22"/>
        </w:rPr>
        <w:t xml:space="preserve">ealth and </w:t>
      </w:r>
      <w:r>
        <w:rPr>
          <w:sz w:val="22"/>
          <w:szCs w:val="22"/>
        </w:rPr>
        <w:t>Human R</w:t>
      </w:r>
      <w:r w:rsidR="00783E1D">
        <w:rPr>
          <w:sz w:val="22"/>
          <w:szCs w:val="22"/>
        </w:rPr>
        <w:t>esources</w:t>
      </w:r>
    </w:p>
    <w:p w:rsidR="00783E1D" w:rsidRDefault="00783E1D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Gubernatorial transition</w:t>
      </w:r>
    </w:p>
    <w:p w:rsidR="00783E1D" w:rsidRDefault="00783E1D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New office space for the VDDHH</w:t>
      </w:r>
    </w:p>
    <w:p w:rsidR="00397388" w:rsidRPr="008D6C22" w:rsidRDefault="00397388" w:rsidP="0011129C">
      <w:pPr>
        <w:rPr>
          <w:sz w:val="22"/>
          <w:szCs w:val="22"/>
        </w:rPr>
      </w:pPr>
    </w:p>
    <w:p w:rsidR="007926EA" w:rsidRPr="008D6C22" w:rsidRDefault="007926EA" w:rsidP="00825E4C">
      <w:pPr>
        <w:pStyle w:val="ListParagraph"/>
        <w:numPr>
          <w:ilvl w:val="0"/>
          <w:numId w:val="30"/>
        </w:numPr>
        <w:ind w:left="1368" w:hanging="432"/>
        <w:rPr>
          <w:sz w:val="22"/>
          <w:szCs w:val="22"/>
        </w:rPr>
      </w:pPr>
      <w:r w:rsidRPr="008D6C22">
        <w:rPr>
          <w:sz w:val="22"/>
          <w:szCs w:val="22"/>
        </w:rPr>
        <w:t>Virginia Relay</w:t>
      </w:r>
    </w:p>
    <w:p w:rsidR="00461CFF" w:rsidRPr="008D6C22" w:rsidRDefault="00DA2808" w:rsidP="00C956FC">
      <w:pPr>
        <w:pStyle w:val="ListParagraph"/>
        <w:ind w:left="1368"/>
        <w:rPr>
          <w:sz w:val="22"/>
          <w:szCs w:val="22"/>
        </w:rPr>
      </w:pPr>
      <w:r w:rsidRPr="008D6C22">
        <w:rPr>
          <w:sz w:val="22"/>
          <w:szCs w:val="22"/>
        </w:rPr>
        <w:t xml:space="preserve">Interim Director </w:t>
      </w:r>
      <w:r w:rsidR="00825E4C" w:rsidRPr="008D6C22">
        <w:rPr>
          <w:sz w:val="22"/>
          <w:szCs w:val="22"/>
        </w:rPr>
        <w:t>Eric H. Raff p</w:t>
      </w:r>
      <w:r w:rsidR="00C256A0" w:rsidRPr="008D6C22">
        <w:rPr>
          <w:sz w:val="22"/>
          <w:szCs w:val="22"/>
        </w:rPr>
        <w:t>rov</w:t>
      </w:r>
      <w:r w:rsidR="00DD6630">
        <w:rPr>
          <w:sz w:val="22"/>
          <w:szCs w:val="22"/>
        </w:rPr>
        <w:t>ided a report on Virginia Relay, which covered the following topics:</w:t>
      </w:r>
    </w:p>
    <w:p w:rsidR="00DD6630" w:rsidRDefault="00DD6630" w:rsidP="003E17A5">
      <w:pPr>
        <w:rPr>
          <w:sz w:val="22"/>
          <w:szCs w:val="22"/>
        </w:rPr>
      </w:pPr>
    </w:p>
    <w:p w:rsidR="00270E0E" w:rsidRDefault="00270E0E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Virginia Relay </w:t>
      </w:r>
      <w:r w:rsidR="000152C5">
        <w:rPr>
          <w:sz w:val="22"/>
          <w:szCs w:val="22"/>
        </w:rPr>
        <w:t>updates</w:t>
      </w:r>
    </w:p>
    <w:p w:rsidR="00270E0E" w:rsidRDefault="00270E0E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Telecommunications Relay Service application to the </w:t>
      </w:r>
      <w:r w:rsidRPr="00270E0E">
        <w:rPr>
          <w:sz w:val="22"/>
          <w:szCs w:val="22"/>
        </w:rPr>
        <w:t>Federal Communication</w:t>
      </w:r>
      <w:r>
        <w:rPr>
          <w:sz w:val="22"/>
          <w:szCs w:val="22"/>
        </w:rPr>
        <w:t xml:space="preserve"> </w:t>
      </w:r>
      <w:r w:rsidRPr="00270E0E">
        <w:rPr>
          <w:sz w:val="22"/>
          <w:szCs w:val="22"/>
        </w:rPr>
        <w:t>Commission</w:t>
      </w:r>
    </w:p>
    <w:p w:rsidR="00270E0E" w:rsidRDefault="00270E0E" w:rsidP="003E17A5">
      <w:pPr>
        <w:rPr>
          <w:sz w:val="22"/>
          <w:szCs w:val="22"/>
        </w:rPr>
      </w:pPr>
    </w:p>
    <w:p w:rsidR="007926EA" w:rsidRPr="008D6C22" w:rsidRDefault="007926EA" w:rsidP="00847980">
      <w:pPr>
        <w:pStyle w:val="ListParagraph"/>
        <w:numPr>
          <w:ilvl w:val="0"/>
          <w:numId w:val="30"/>
        </w:numPr>
        <w:ind w:left="1368" w:hanging="432"/>
        <w:rPr>
          <w:sz w:val="22"/>
          <w:szCs w:val="22"/>
        </w:rPr>
      </w:pPr>
      <w:r w:rsidRPr="008D6C22">
        <w:rPr>
          <w:sz w:val="22"/>
          <w:szCs w:val="22"/>
        </w:rPr>
        <w:t>Interpreter Programs</w:t>
      </w:r>
    </w:p>
    <w:p w:rsidR="00847980" w:rsidRPr="008D6C22" w:rsidRDefault="005133BA" w:rsidP="007926EA">
      <w:pPr>
        <w:pStyle w:val="ListParagraph"/>
        <w:ind w:left="1368"/>
        <w:rPr>
          <w:sz w:val="22"/>
          <w:szCs w:val="22"/>
        </w:rPr>
      </w:pPr>
      <w:r w:rsidRPr="008D6C22">
        <w:rPr>
          <w:sz w:val="22"/>
          <w:szCs w:val="22"/>
        </w:rPr>
        <w:t xml:space="preserve">Interpreter Programs Manager </w:t>
      </w:r>
      <w:r w:rsidR="00BC3F6B" w:rsidRPr="008D6C22">
        <w:rPr>
          <w:sz w:val="22"/>
          <w:szCs w:val="22"/>
        </w:rPr>
        <w:t>Leslie G. Hutcheson</w:t>
      </w:r>
      <w:r w:rsidRPr="008D6C22">
        <w:rPr>
          <w:sz w:val="22"/>
          <w:szCs w:val="22"/>
        </w:rPr>
        <w:t xml:space="preserve"> provided a report on the Virginia Quality Assurance Screening</w:t>
      </w:r>
      <w:r w:rsidR="00E60271" w:rsidRPr="008D6C22">
        <w:rPr>
          <w:sz w:val="22"/>
          <w:szCs w:val="22"/>
        </w:rPr>
        <w:t xml:space="preserve"> (VQAS)</w:t>
      </w:r>
      <w:r w:rsidRPr="008D6C22">
        <w:rPr>
          <w:sz w:val="22"/>
          <w:szCs w:val="22"/>
        </w:rPr>
        <w:t xml:space="preserve"> and the Interpreter Services Program</w:t>
      </w:r>
      <w:r w:rsidR="00E60271" w:rsidRPr="008D6C22">
        <w:rPr>
          <w:sz w:val="22"/>
          <w:szCs w:val="22"/>
        </w:rPr>
        <w:t xml:space="preserve"> (ISP)</w:t>
      </w:r>
      <w:r w:rsidR="00DD6630">
        <w:rPr>
          <w:sz w:val="22"/>
          <w:szCs w:val="22"/>
        </w:rPr>
        <w:t>, which covered the following topics:</w:t>
      </w:r>
    </w:p>
    <w:p w:rsidR="003F4427" w:rsidRDefault="003F4427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Improved communication </w:t>
      </w:r>
      <w:r w:rsidRPr="003F4427">
        <w:rPr>
          <w:sz w:val="22"/>
          <w:szCs w:val="22"/>
        </w:rPr>
        <w:t>access at the General Assembly</w:t>
      </w:r>
      <w:r>
        <w:rPr>
          <w:sz w:val="22"/>
          <w:szCs w:val="22"/>
        </w:rPr>
        <w:t xml:space="preserve"> for people who are deaf or hard of hearing</w:t>
      </w:r>
    </w:p>
    <w:p w:rsidR="003F4427" w:rsidRDefault="003F4427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Revisions to the m</w:t>
      </w:r>
      <w:r w:rsidRPr="003F4427">
        <w:rPr>
          <w:sz w:val="22"/>
          <w:szCs w:val="22"/>
        </w:rPr>
        <w:t>emorandum of</w:t>
      </w:r>
      <w:r>
        <w:rPr>
          <w:sz w:val="22"/>
          <w:szCs w:val="22"/>
        </w:rPr>
        <w:t xml:space="preserve"> </w:t>
      </w:r>
      <w:r w:rsidRPr="003F4427">
        <w:rPr>
          <w:sz w:val="22"/>
          <w:szCs w:val="22"/>
        </w:rPr>
        <w:t>understanding</w:t>
      </w:r>
      <w:r>
        <w:rPr>
          <w:sz w:val="22"/>
          <w:szCs w:val="22"/>
        </w:rPr>
        <w:t xml:space="preserve"> between the VDDHH and </w:t>
      </w:r>
      <w:r w:rsidRPr="003F4427">
        <w:rPr>
          <w:sz w:val="22"/>
          <w:szCs w:val="22"/>
        </w:rPr>
        <w:t>the Supreme Court of Virginia</w:t>
      </w:r>
      <w:r>
        <w:rPr>
          <w:sz w:val="22"/>
          <w:szCs w:val="22"/>
        </w:rPr>
        <w:t xml:space="preserve"> regarding the use computer assisted real-time translation (CART) in Virginia state courts</w:t>
      </w:r>
      <w:r w:rsidR="0096764F">
        <w:rPr>
          <w:sz w:val="22"/>
          <w:szCs w:val="22"/>
        </w:rPr>
        <w:t xml:space="preserve"> and the daily pa</w:t>
      </w:r>
      <w:r w:rsidR="007D5198">
        <w:rPr>
          <w:sz w:val="22"/>
          <w:szCs w:val="22"/>
        </w:rPr>
        <w:t>y limit for of ASL interpreters</w:t>
      </w:r>
    </w:p>
    <w:p w:rsidR="001A3939" w:rsidRDefault="001A3939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Network security issues concerning</w:t>
      </w:r>
      <w:r w:rsidR="007D7445">
        <w:rPr>
          <w:sz w:val="22"/>
          <w:szCs w:val="22"/>
        </w:rPr>
        <w:t xml:space="preserve"> the use of remote</w:t>
      </w:r>
      <w:r>
        <w:rPr>
          <w:sz w:val="22"/>
          <w:szCs w:val="22"/>
        </w:rPr>
        <w:t xml:space="preserve"> CART in state courts</w:t>
      </w:r>
    </w:p>
    <w:p w:rsidR="001A3939" w:rsidRDefault="001A3939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Transition from</w:t>
      </w:r>
      <w:r w:rsidR="007D5198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contract to </w:t>
      </w:r>
      <w:r w:rsidR="007D5198">
        <w:rPr>
          <w:sz w:val="22"/>
          <w:szCs w:val="22"/>
        </w:rPr>
        <w:t xml:space="preserve">a </w:t>
      </w:r>
      <w:r>
        <w:rPr>
          <w:sz w:val="22"/>
          <w:szCs w:val="22"/>
        </w:rPr>
        <w:t>service agreement with ASL interpreters</w:t>
      </w:r>
    </w:p>
    <w:p w:rsidR="003F4427" w:rsidRDefault="0096764F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VQAS new test materials,</w:t>
      </w:r>
      <w:r w:rsidR="001A3939">
        <w:rPr>
          <w:sz w:val="22"/>
          <w:szCs w:val="22"/>
        </w:rPr>
        <w:t xml:space="preserve"> test results disclosure time</w:t>
      </w:r>
      <w:r>
        <w:rPr>
          <w:sz w:val="22"/>
          <w:szCs w:val="22"/>
        </w:rPr>
        <w:t>, and rater training</w:t>
      </w:r>
    </w:p>
    <w:p w:rsidR="0096764F" w:rsidRDefault="0096764F" w:rsidP="0096764F">
      <w:pPr>
        <w:rPr>
          <w:sz w:val="22"/>
          <w:szCs w:val="22"/>
        </w:rPr>
      </w:pPr>
    </w:p>
    <w:p w:rsidR="007926EA" w:rsidRPr="008D6C22" w:rsidRDefault="007926EA" w:rsidP="001E080A">
      <w:pPr>
        <w:pStyle w:val="ListParagraph"/>
        <w:numPr>
          <w:ilvl w:val="0"/>
          <w:numId w:val="30"/>
        </w:numPr>
        <w:ind w:left="1368" w:hanging="432"/>
        <w:rPr>
          <w:sz w:val="22"/>
          <w:szCs w:val="22"/>
        </w:rPr>
      </w:pPr>
      <w:r w:rsidRPr="008D6C22">
        <w:rPr>
          <w:sz w:val="22"/>
          <w:szCs w:val="22"/>
        </w:rPr>
        <w:t>Community Services</w:t>
      </w:r>
    </w:p>
    <w:p w:rsidR="00BC3F6B" w:rsidRPr="008D6C22" w:rsidRDefault="0011129C" w:rsidP="007926EA">
      <w:pPr>
        <w:pStyle w:val="ListParagraph"/>
        <w:ind w:left="1368"/>
        <w:rPr>
          <w:sz w:val="22"/>
          <w:szCs w:val="22"/>
        </w:rPr>
      </w:pPr>
      <w:r w:rsidRPr="008D6C22">
        <w:rPr>
          <w:sz w:val="22"/>
          <w:szCs w:val="22"/>
        </w:rPr>
        <w:t>Community Services</w:t>
      </w:r>
      <w:r w:rsidR="00BC3F6B" w:rsidRPr="008D6C22">
        <w:rPr>
          <w:sz w:val="22"/>
          <w:szCs w:val="22"/>
        </w:rPr>
        <w:t xml:space="preserve"> Manager</w:t>
      </w:r>
      <w:r w:rsidR="00D16EF7" w:rsidRPr="008D6C22">
        <w:rPr>
          <w:sz w:val="22"/>
          <w:szCs w:val="22"/>
        </w:rPr>
        <w:t xml:space="preserve"> Gary W. Talley provided a report on </w:t>
      </w:r>
      <w:r w:rsidR="00C956FC" w:rsidRPr="008D6C22">
        <w:rPr>
          <w:sz w:val="22"/>
          <w:szCs w:val="22"/>
        </w:rPr>
        <w:t>the community services program</w:t>
      </w:r>
      <w:r w:rsidR="00DD6630">
        <w:rPr>
          <w:sz w:val="22"/>
          <w:szCs w:val="22"/>
        </w:rPr>
        <w:t>, which covered the following topics:</w:t>
      </w:r>
    </w:p>
    <w:p w:rsidR="00DD6630" w:rsidRDefault="00DD6630" w:rsidP="0011129C">
      <w:pPr>
        <w:rPr>
          <w:sz w:val="22"/>
          <w:szCs w:val="22"/>
        </w:rPr>
      </w:pPr>
    </w:p>
    <w:p w:rsidR="001A3939" w:rsidRDefault="00943675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Lack of c</w:t>
      </w:r>
      <w:r w:rsidR="00191317">
        <w:rPr>
          <w:sz w:val="22"/>
          <w:szCs w:val="22"/>
        </w:rPr>
        <w:t>ommunication a</w:t>
      </w:r>
      <w:r w:rsidR="001A3939">
        <w:rPr>
          <w:sz w:val="22"/>
          <w:szCs w:val="22"/>
        </w:rPr>
        <w:t>ccess</w:t>
      </w:r>
      <w:r w:rsidR="00191317">
        <w:rPr>
          <w:sz w:val="22"/>
          <w:szCs w:val="22"/>
        </w:rPr>
        <w:t xml:space="preserve"> </w:t>
      </w:r>
      <w:r w:rsidR="001A3939">
        <w:rPr>
          <w:sz w:val="22"/>
          <w:szCs w:val="22"/>
        </w:rPr>
        <w:t xml:space="preserve">at workforce centers across </w:t>
      </w:r>
      <w:r w:rsidR="001A3939" w:rsidRPr="001A3939">
        <w:rPr>
          <w:sz w:val="22"/>
          <w:szCs w:val="22"/>
        </w:rPr>
        <w:t>Virginia</w:t>
      </w:r>
    </w:p>
    <w:p w:rsidR="001A3939" w:rsidRDefault="00943675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Accessibility t</w:t>
      </w:r>
      <w:r w:rsidR="00191317" w:rsidRPr="00191317">
        <w:rPr>
          <w:sz w:val="22"/>
          <w:szCs w:val="22"/>
        </w:rPr>
        <w:t>raining</w:t>
      </w:r>
      <w:r>
        <w:rPr>
          <w:sz w:val="22"/>
          <w:szCs w:val="22"/>
        </w:rPr>
        <w:t xml:space="preserve"> sessions</w:t>
      </w:r>
      <w:r w:rsidR="00191317">
        <w:rPr>
          <w:sz w:val="22"/>
          <w:szCs w:val="22"/>
        </w:rPr>
        <w:t xml:space="preserve"> </w:t>
      </w:r>
      <w:r w:rsidR="0046799C">
        <w:rPr>
          <w:sz w:val="22"/>
          <w:szCs w:val="22"/>
        </w:rPr>
        <w:t xml:space="preserve">for </w:t>
      </w:r>
      <w:r w:rsidR="00191317" w:rsidRPr="00191317">
        <w:rPr>
          <w:sz w:val="22"/>
          <w:szCs w:val="22"/>
        </w:rPr>
        <w:t>Chippenham Hospital</w:t>
      </w:r>
      <w:r>
        <w:rPr>
          <w:sz w:val="22"/>
          <w:szCs w:val="22"/>
        </w:rPr>
        <w:t xml:space="preserve">, </w:t>
      </w:r>
      <w:r w:rsidRPr="00943675">
        <w:rPr>
          <w:sz w:val="22"/>
          <w:szCs w:val="22"/>
        </w:rPr>
        <w:t>YWCA</w:t>
      </w:r>
      <w:r>
        <w:rPr>
          <w:sz w:val="22"/>
          <w:szCs w:val="22"/>
        </w:rPr>
        <w:t xml:space="preserve"> crisis </w:t>
      </w:r>
      <w:r w:rsidRPr="00943675">
        <w:rPr>
          <w:sz w:val="22"/>
          <w:szCs w:val="22"/>
        </w:rPr>
        <w:t>counseling</w:t>
      </w:r>
      <w:r>
        <w:rPr>
          <w:sz w:val="22"/>
          <w:szCs w:val="22"/>
        </w:rPr>
        <w:t xml:space="preserve">, </w:t>
      </w:r>
      <w:r w:rsidRPr="00943675">
        <w:rPr>
          <w:sz w:val="22"/>
          <w:szCs w:val="22"/>
        </w:rPr>
        <w:t>E</w:t>
      </w:r>
      <w:r>
        <w:rPr>
          <w:sz w:val="22"/>
          <w:szCs w:val="22"/>
        </w:rPr>
        <w:t>mergency Medical Services E</w:t>
      </w:r>
      <w:r w:rsidRPr="00943675">
        <w:rPr>
          <w:sz w:val="22"/>
          <w:szCs w:val="22"/>
        </w:rPr>
        <w:t>xpo</w:t>
      </w:r>
      <w:r w:rsidR="004B1C55">
        <w:rPr>
          <w:sz w:val="22"/>
          <w:szCs w:val="22"/>
        </w:rPr>
        <w:t xml:space="preserve">, fire safety, and </w:t>
      </w:r>
      <w:r w:rsidR="004B1C55" w:rsidRPr="004B1C55">
        <w:rPr>
          <w:sz w:val="22"/>
          <w:szCs w:val="22"/>
        </w:rPr>
        <w:t>criminal justice academies</w:t>
      </w:r>
    </w:p>
    <w:p w:rsidR="00191317" w:rsidRDefault="006E1ACC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Release of the </w:t>
      </w:r>
      <w:r w:rsidR="00231564">
        <w:rPr>
          <w:sz w:val="22"/>
          <w:szCs w:val="22"/>
        </w:rPr>
        <w:t xml:space="preserve">VDDHH 2018 </w:t>
      </w:r>
      <w:r w:rsidR="005669F9">
        <w:rPr>
          <w:sz w:val="22"/>
          <w:szCs w:val="22"/>
        </w:rPr>
        <w:t>D</w:t>
      </w:r>
      <w:r w:rsidR="00191317">
        <w:rPr>
          <w:sz w:val="22"/>
          <w:szCs w:val="22"/>
        </w:rPr>
        <w:t xml:space="preserve">irectory </w:t>
      </w:r>
      <w:r w:rsidR="005669F9">
        <w:rPr>
          <w:sz w:val="22"/>
          <w:szCs w:val="22"/>
        </w:rPr>
        <w:t xml:space="preserve">of Services </w:t>
      </w:r>
      <w:r w:rsidR="007D5198">
        <w:rPr>
          <w:sz w:val="22"/>
          <w:szCs w:val="22"/>
        </w:rPr>
        <w:t>for People Who Are Deaf, Hard of Hearing and Deaf</w:t>
      </w:r>
      <w:r w:rsidR="003A0976">
        <w:rPr>
          <w:sz w:val="22"/>
          <w:szCs w:val="22"/>
        </w:rPr>
        <w:t>b</w:t>
      </w:r>
      <w:r w:rsidR="007D5198">
        <w:rPr>
          <w:sz w:val="22"/>
          <w:szCs w:val="22"/>
        </w:rPr>
        <w:t>lind</w:t>
      </w:r>
    </w:p>
    <w:p w:rsidR="00943675" w:rsidRDefault="00284109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Uploading</w:t>
      </w:r>
      <w:r w:rsidR="00943675">
        <w:rPr>
          <w:sz w:val="22"/>
          <w:szCs w:val="22"/>
        </w:rPr>
        <w:t xml:space="preserve"> </w:t>
      </w:r>
      <w:r w:rsidR="004B1C55">
        <w:rPr>
          <w:sz w:val="22"/>
          <w:szCs w:val="22"/>
        </w:rPr>
        <w:t xml:space="preserve">ASL </w:t>
      </w:r>
      <w:r>
        <w:rPr>
          <w:sz w:val="22"/>
          <w:szCs w:val="22"/>
        </w:rPr>
        <w:t>instructional videos to the VDDHH website to explain agency programs and services</w:t>
      </w:r>
    </w:p>
    <w:p w:rsidR="00943675" w:rsidRDefault="004B1C55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Videophones in public libraries in </w:t>
      </w:r>
      <w:r w:rsidRPr="004B1C55">
        <w:rPr>
          <w:sz w:val="22"/>
          <w:szCs w:val="22"/>
        </w:rPr>
        <w:t>Virgin</w:t>
      </w:r>
      <w:r>
        <w:rPr>
          <w:sz w:val="22"/>
          <w:szCs w:val="22"/>
        </w:rPr>
        <w:t>ia</w:t>
      </w:r>
    </w:p>
    <w:p w:rsidR="004B1C55" w:rsidRDefault="004B1C55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T</w:t>
      </w:r>
      <w:r w:rsidRPr="004B1C55">
        <w:rPr>
          <w:sz w:val="22"/>
          <w:szCs w:val="22"/>
        </w:rPr>
        <w:t>ext to 911</w:t>
      </w:r>
      <w:r w:rsidR="00284109">
        <w:rPr>
          <w:sz w:val="22"/>
          <w:szCs w:val="22"/>
        </w:rPr>
        <w:t xml:space="preserve"> transition</w:t>
      </w:r>
    </w:p>
    <w:p w:rsidR="001A3939" w:rsidRPr="008D6C22" w:rsidRDefault="001A3939" w:rsidP="0011129C">
      <w:pPr>
        <w:rPr>
          <w:sz w:val="22"/>
          <w:szCs w:val="22"/>
        </w:rPr>
      </w:pPr>
    </w:p>
    <w:p w:rsidR="007926EA" w:rsidRPr="008D6C22" w:rsidRDefault="007926EA" w:rsidP="00515572">
      <w:pPr>
        <w:pStyle w:val="ListParagraph"/>
        <w:numPr>
          <w:ilvl w:val="0"/>
          <w:numId w:val="30"/>
        </w:numPr>
        <w:ind w:left="1368" w:hanging="432"/>
        <w:rPr>
          <w:sz w:val="22"/>
          <w:szCs w:val="22"/>
        </w:rPr>
      </w:pPr>
      <w:r w:rsidRPr="008D6C22">
        <w:rPr>
          <w:sz w:val="22"/>
          <w:szCs w:val="22"/>
        </w:rPr>
        <w:t>Technology Assistance Program</w:t>
      </w:r>
    </w:p>
    <w:p w:rsidR="00515572" w:rsidRPr="008D6C22" w:rsidRDefault="00515572" w:rsidP="007926EA">
      <w:pPr>
        <w:pStyle w:val="ListParagraph"/>
        <w:ind w:left="1368"/>
        <w:rPr>
          <w:sz w:val="22"/>
          <w:szCs w:val="22"/>
        </w:rPr>
      </w:pPr>
      <w:r w:rsidRPr="008D6C22">
        <w:rPr>
          <w:sz w:val="22"/>
          <w:szCs w:val="22"/>
        </w:rPr>
        <w:t xml:space="preserve">Technology Assistance Program Manager </w:t>
      </w:r>
      <w:r w:rsidR="00BC3F6B" w:rsidRPr="008D6C22">
        <w:rPr>
          <w:sz w:val="22"/>
          <w:szCs w:val="22"/>
        </w:rPr>
        <w:t>Christine C. Ruderson</w:t>
      </w:r>
      <w:r w:rsidRPr="008D6C22">
        <w:rPr>
          <w:sz w:val="22"/>
          <w:szCs w:val="22"/>
        </w:rPr>
        <w:t xml:space="preserve"> provided a report on the Technology </w:t>
      </w:r>
      <w:r w:rsidR="00C956FC" w:rsidRPr="008D6C22">
        <w:rPr>
          <w:sz w:val="22"/>
          <w:szCs w:val="22"/>
        </w:rPr>
        <w:t>Assistance Program (TAP)</w:t>
      </w:r>
      <w:r w:rsidR="00DD6630">
        <w:rPr>
          <w:sz w:val="22"/>
          <w:szCs w:val="22"/>
        </w:rPr>
        <w:t>, which covered the following topics:</w:t>
      </w:r>
    </w:p>
    <w:p w:rsidR="00515572" w:rsidRPr="00DD6630" w:rsidRDefault="00515572" w:rsidP="00DD6630">
      <w:pPr>
        <w:rPr>
          <w:sz w:val="22"/>
          <w:szCs w:val="22"/>
        </w:rPr>
      </w:pPr>
    </w:p>
    <w:p w:rsidR="008953A9" w:rsidRDefault="008953A9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TAP </w:t>
      </w:r>
      <w:r w:rsidRPr="008953A9">
        <w:rPr>
          <w:sz w:val="22"/>
          <w:szCs w:val="22"/>
        </w:rPr>
        <w:t>statistics</w:t>
      </w:r>
      <w:r>
        <w:rPr>
          <w:sz w:val="22"/>
          <w:szCs w:val="22"/>
        </w:rPr>
        <w:t xml:space="preserve"> and </w:t>
      </w:r>
      <w:r w:rsidRPr="008953A9">
        <w:rPr>
          <w:sz w:val="22"/>
          <w:szCs w:val="22"/>
        </w:rPr>
        <w:t>program activities</w:t>
      </w:r>
    </w:p>
    <w:p w:rsidR="008953A9" w:rsidRDefault="008953A9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Proposed training for the </w:t>
      </w:r>
      <w:r w:rsidRPr="008953A9">
        <w:rPr>
          <w:sz w:val="22"/>
          <w:szCs w:val="22"/>
        </w:rPr>
        <w:t xml:space="preserve">Richmond Redevelopment </w:t>
      </w:r>
      <w:r>
        <w:rPr>
          <w:sz w:val="22"/>
          <w:szCs w:val="22"/>
        </w:rPr>
        <w:t xml:space="preserve">and </w:t>
      </w:r>
      <w:r w:rsidRPr="008953A9">
        <w:rPr>
          <w:sz w:val="22"/>
          <w:szCs w:val="22"/>
        </w:rPr>
        <w:t>Housing</w:t>
      </w:r>
      <w:r>
        <w:rPr>
          <w:sz w:val="22"/>
          <w:szCs w:val="22"/>
        </w:rPr>
        <w:t xml:space="preserve"> </w:t>
      </w:r>
      <w:r w:rsidRPr="008953A9">
        <w:rPr>
          <w:sz w:val="22"/>
          <w:szCs w:val="22"/>
        </w:rPr>
        <w:t>Authority</w:t>
      </w:r>
      <w:r w:rsidR="006F61EC">
        <w:rPr>
          <w:sz w:val="22"/>
          <w:szCs w:val="22"/>
        </w:rPr>
        <w:t xml:space="preserve"> and </w:t>
      </w:r>
      <w:r w:rsidR="006F61EC" w:rsidRPr="006F61EC">
        <w:rPr>
          <w:sz w:val="22"/>
          <w:szCs w:val="22"/>
        </w:rPr>
        <w:t>TAP exhibits</w:t>
      </w:r>
      <w:r w:rsidR="006F61EC">
        <w:rPr>
          <w:sz w:val="22"/>
          <w:szCs w:val="22"/>
        </w:rPr>
        <w:t xml:space="preserve"> for RRHA residents</w:t>
      </w:r>
    </w:p>
    <w:p w:rsidR="006F61EC" w:rsidRDefault="006F61EC" w:rsidP="00D02919">
      <w:pPr>
        <w:pStyle w:val="ListParagraph"/>
        <w:numPr>
          <w:ilvl w:val="0"/>
          <w:numId w:val="38"/>
        </w:numPr>
        <w:ind w:left="2160"/>
        <w:rPr>
          <w:sz w:val="22"/>
          <w:szCs w:val="22"/>
        </w:rPr>
      </w:pPr>
      <w:r w:rsidRPr="006F61EC">
        <w:rPr>
          <w:sz w:val="22"/>
          <w:szCs w:val="22"/>
        </w:rPr>
        <w:t>Lost</w:t>
      </w:r>
      <w:r>
        <w:rPr>
          <w:sz w:val="22"/>
          <w:szCs w:val="22"/>
        </w:rPr>
        <w:t xml:space="preserve"> Ch</w:t>
      </w:r>
      <w:r w:rsidRPr="006F61EC">
        <w:rPr>
          <w:sz w:val="22"/>
          <w:szCs w:val="22"/>
        </w:rPr>
        <w:t>ords</w:t>
      </w:r>
      <w:r>
        <w:rPr>
          <w:sz w:val="22"/>
          <w:szCs w:val="22"/>
        </w:rPr>
        <w:t xml:space="preserve">, national organization for </w:t>
      </w:r>
      <w:r w:rsidRPr="006F61EC">
        <w:rPr>
          <w:sz w:val="22"/>
          <w:szCs w:val="22"/>
        </w:rPr>
        <w:t>individuals who have total</w:t>
      </w:r>
      <w:r>
        <w:rPr>
          <w:sz w:val="22"/>
          <w:szCs w:val="22"/>
        </w:rPr>
        <w:t xml:space="preserve"> </w:t>
      </w:r>
      <w:r w:rsidRPr="006F61EC">
        <w:rPr>
          <w:sz w:val="22"/>
          <w:szCs w:val="22"/>
        </w:rPr>
        <w:t>or partial laryngectomies as well as individuals</w:t>
      </w:r>
      <w:r>
        <w:rPr>
          <w:sz w:val="22"/>
          <w:szCs w:val="22"/>
        </w:rPr>
        <w:t xml:space="preserve"> </w:t>
      </w:r>
      <w:r w:rsidRPr="006F61EC">
        <w:rPr>
          <w:sz w:val="22"/>
          <w:szCs w:val="22"/>
        </w:rPr>
        <w:t>that may have a</w:t>
      </w:r>
      <w:r>
        <w:rPr>
          <w:sz w:val="22"/>
          <w:szCs w:val="22"/>
        </w:rPr>
        <w:t xml:space="preserve"> stroke and are not able to use their voice</w:t>
      </w:r>
    </w:p>
    <w:p w:rsidR="008953A9" w:rsidRPr="008D6C22" w:rsidRDefault="008953A9" w:rsidP="00F554BE">
      <w:pPr>
        <w:rPr>
          <w:sz w:val="22"/>
          <w:szCs w:val="22"/>
        </w:rPr>
      </w:pPr>
    </w:p>
    <w:p w:rsidR="00812247" w:rsidRPr="0046799C" w:rsidRDefault="00812247" w:rsidP="0046799C">
      <w:pPr>
        <w:ind w:left="540"/>
        <w:rPr>
          <w:sz w:val="22"/>
          <w:szCs w:val="22"/>
        </w:rPr>
      </w:pPr>
      <w:r w:rsidRPr="005466F1">
        <w:rPr>
          <w:sz w:val="22"/>
          <w:szCs w:val="22"/>
        </w:rPr>
        <w:t>At 1</w:t>
      </w:r>
      <w:r w:rsidR="005466F1" w:rsidRPr="005466F1">
        <w:rPr>
          <w:sz w:val="22"/>
          <w:szCs w:val="22"/>
        </w:rPr>
        <w:t>1</w:t>
      </w:r>
      <w:r w:rsidRPr="005466F1">
        <w:rPr>
          <w:sz w:val="22"/>
          <w:szCs w:val="22"/>
        </w:rPr>
        <w:t>:15 a.m., the</w:t>
      </w:r>
      <w:r w:rsidR="00890F27" w:rsidRPr="005466F1">
        <w:rPr>
          <w:sz w:val="22"/>
          <w:szCs w:val="22"/>
        </w:rPr>
        <w:t xml:space="preserve"> board recessed for 10 minutes.</w:t>
      </w:r>
    </w:p>
    <w:p w:rsidR="00A52DCD" w:rsidRPr="000B4F62" w:rsidRDefault="00A52DCD" w:rsidP="00A52DCD">
      <w:pPr>
        <w:rPr>
          <w:sz w:val="22"/>
          <w:szCs w:val="22"/>
        </w:rPr>
      </w:pPr>
    </w:p>
    <w:p w:rsidR="00D74097" w:rsidRDefault="00D12542" w:rsidP="00F4489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0B4F62">
        <w:rPr>
          <w:b/>
          <w:sz w:val="22"/>
          <w:szCs w:val="22"/>
        </w:rPr>
        <w:t>Unfinished Business: Interpreter Licensure</w:t>
      </w:r>
    </w:p>
    <w:p w:rsidR="00D74097" w:rsidRDefault="00D74097" w:rsidP="00D74097">
      <w:pPr>
        <w:pStyle w:val="ListParagraph"/>
        <w:ind w:left="540"/>
        <w:rPr>
          <w:sz w:val="22"/>
          <w:szCs w:val="22"/>
        </w:rPr>
      </w:pPr>
      <w:r w:rsidRPr="00D74097">
        <w:rPr>
          <w:sz w:val="22"/>
          <w:szCs w:val="22"/>
        </w:rPr>
        <w:t xml:space="preserve">Chairwoman Branch recognized </w:t>
      </w:r>
      <w:r w:rsidR="007D5198">
        <w:rPr>
          <w:sz w:val="22"/>
          <w:szCs w:val="22"/>
        </w:rPr>
        <w:t>Ms.</w:t>
      </w:r>
      <w:r w:rsidRPr="00D74097">
        <w:rPr>
          <w:sz w:val="22"/>
          <w:szCs w:val="22"/>
        </w:rPr>
        <w:t xml:space="preserve"> Hutcheson, </w:t>
      </w:r>
      <w:r w:rsidR="005466F1">
        <w:rPr>
          <w:sz w:val="22"/>
          <w:szCs w:val="22"/>
        </w:rPr>
        <w:t xml:space="preserve">who provided </w:t>
      </w:r>
      <w:r w:rsidR="005B2707">
        <w:rPr>
          <w:sz w:val="22"/>
          <w:szCs w:val="22"/>
        </w:rPr>
        <w:t>background information on the issue of interpreter licensure in the Commonwealth of Virginia</w:t>
      </w:r>
      <w:r w:rsidR="004661D4">
        <w:rPr>
          <w:sz w:val="22"/>
          <w:szCs w:val="22"/>
        </w:rPr>
        <w:t xml:space="preserve">. She reminded the board that a motion was adopted at the </w:t>
      </w:r>
      <w:r w:rsidR="005B2707">
        <w:rPr>
          <w:sz w:val="22"/>
          <w:szCs w:val="22"/>
        </w:rPr>
        <w:t>meeting on November 15, 2017</w:t>
      </w:r>
      <w:r w:rsidR="00886F9A">
        <w:rPr>
          <w:sz w:val="22"/>
          <w:szCs w:val="22"/>
        </w:rPr>
        <w:t xml:space="preserve"> to create an agency work</w:t>
      </w:r>
      <w:r w:rsidR="005B2707">
        <w:rPr>
          <w:sz w:val="22"/>
          <w:szCs w:val="22"/>
        </w:rPr>
        <w:t>group to study the matter further.</w:t>
      </w:r>
    </w:p>
    <w:p w:rsidR="004661D4" w:rsidRPr="00657A6C" w:rsidRDefault="004661D4" w:rsidP="00657A6C">
      <w:pPr>
        <w:rPr>
          <w:sz w:val="22"/>
          <w:szCs w:val="22"/>
        </w:rPr>
      </w:pPr>
    </w:p>
    <w:p w:rsidR="004661D4" w:rsidRDefault="00657A6C" w:rsidP="00D74097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An in-depth discussion ensued</w:t>
      </w:r>
      <w:r w:rsidR="0046799C">
        <w:rPr>
          <w:sz w:val="22"/>
          <w:szCs w:val="22"/>
        </w:rPr>
        <w:t xml:space="preserve"> among the members</w:t>
      </w:r>
      <w:r>
        <w:rPr>
          <w:sz w:val="22"/>
          <w:szCs w:val="22"/>
        </w:rPr>
        <w:t xml:space="preserve"> </w:t>
      </w:r>
      <w:r w:rsidR="0046799C">
        <w:rPr>
          <w:sz w:val="22"/>
          <w:szCs w:val="22"/>
        </w:rPr>
        <w:t xml:space="preserve">concerning </w:t>
      </w:r>
      <w:r>
        <w:rPr>
          <w:sz w:val="22"/>
          <w:szCs w:val="22"/>
        </w:rPr>
        <w:t xml:space="preserve">the </w:t>
      </w:r>
      <w:r w:rsidR="00CF370A">
        <w:rPr>
          <w:sz w:val="22"/>
          <w:szCs w:val="22"/>
        </w:rPr>
        <w:t xml:space="preserve">nature of the </w:t>
      </w:r>
      <w:r>
        <w:rPr>
          <w:sz w:val="22"/>
          <w:szCs w:val="22"/>
        </w:rPr>
        <w:t>work</w:t>
      </w:r>
      <w:r w:rsidR="001A5EE4">
        <w:rPr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 w:rsidR="001A5EE4">
        <w:rPr>
          <w:sz w:val="22"/>
          <w:szCs w:val="22"/>
        </w:rPr>
        <w:t xml:space="preserve">, including objectives, composition, timeframe, </w:t>
      </w:r>
      <w:r w:rsidR="00CF370A">
        <w:rPr>
          <w:sz w:val="22"/>
          <w:szCs w:val="22"/>
        </w:rPr>
        <w:t xml:space="preserve">and </w:t>
      </w:r>
      <w:r w:rsidR="001A5EE4">
        <w:rPr>
          <w:sz w:val="22"/>
          <w:szCs w:val="22"/>
        </w:rPr>
        <w:t>stakeholder input.</w:t>
      </w:r>
    </w:p>
    <w:p w:rsidR="00F143C7" w:rsidRPr="00F143C7" w:rsidRDefault="00F143C7" w:rsidP="00F143C7">
      <w:pPr>
        <w:rPr>
          <w:b/>
          <w:sz w:val="22"/>
          <w:szCs w:val="22"/>
        </w:rPr>
      </w:pPr>
    </w:p>
    <w:p w:rsidR="005B2707" w:rsidRPr="005B2707" w:rsidRDefault="00D12542" w:rsidP="005B2707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5B2707">
        <w:rPr>
          <w:b/>
          <w:sz w:val="22"/>
          <w:szCs w:val="22"/>
        </w:rPr>
        <w:t>Public Comment</w:t>
      </w:r>
    </w:p>
    <w:p w:rsidR="005B2707" w:rsidRDefault="005B2707" w:rsidP="005B2707">
      <w:pPr>
        <w:pStyle w:val="ListParagraph"/>
        <w:ind w:left="540"/>
        <w:rPr>
          <w:sz w:val="22"/>
          <w:szCs w:val="22"/>
        </w:rPr>
      </w:pPr>
      <w:r w:rsidRPr="005B2707">
        <w:rPr>
          <w:sz w:val="22"/>
          <w:szCs w:val="22"/>
        </w:rPr>
        <w:t>Chairwoman Branch recognized</w:t>
      </w:r>
      <w:r>
        <w:rPr>
          <w:sz w:val="22"/>
          <w:szCs w:val="22"/>
        </w:rPr>
        <w:t xml:space="preserve"> the following members of the public:</w:t>
      </w:r>
    </w:p>
    <w:p w:rsidR="00D02919" w:rsidRPr="00D02919" w:rsidRDefault="00D02919" w:rsidP="00D02919">
      <w:pPr>
        <w:rPr>
          <w:sz w:val="22"/>
          <w:szCs w:val="22"/>
        </w:rPr>
      </w:pPr>
    </w:p>
    <w:p w:rsidR="005669F9" w:rsidRPr="00CF370A" w:rsidRDefault="00CF370A" w:rsidP="005B2707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r w:rsidRPr="00CF370A">
        <w:rPr>
          <w:sz w:val="22"/>
          <w:szCs w:val="22"/>
        </w:rPr>
        <w:lastRenderedPageBreak/>
        <w:t xml:space="preserve">An unidentified member of the public </w:t>
      </w:r>
      <w:r w:rsidR="005669F9" w:rsidRPr="00CF370A">
        <w:rPr>
          <w:sz w:val="22"/>
          <w:szCs w:val="22"/>
        </w:rPr>
        <w:t xml:space="preserve">addressed the board </w:t>
      </w:r>
      <w:r w:rsidRPr="00CF370A">
        <w:rPr>
          <w:sz w:val="22"/>
          <w:szCs w:val="22"/>
        </w:rPr>
        <w:t xml:space="preserve">regarding </w:t>
      </w:r>
      <w:r w:rsidR="005669F9" w:rsidRPr="00CF370A">
        <w:rPr>
          <w:sz w:val="22"/>
          <w:szCs w:val="22"/>
        </w:rPr>
        <w:t xml:space="preserve">the VDDHH </w:t>
      </w:r>
      <w:r w:rsidR="00231564">
        <w:rPr>
          <w:sz w:val="22"/>
          <w:szCs w:val="22"/>
        </w:rPr>
        <w:t xml:space="preserve">2018 </w:t>
      </w:r>
      <w:r w:rsidR="006E1ACC">
        <w:rPr>
          <w:sz w:val="22"/>
          <w:szCs w:val="22"/>
        </w:rPr>
        <w:t>Directory of S</w:t>
      </w:r>
      <w:r w:rsidR="005669F9" w:rsidRPr="00CF370A">
        <w:rPr>
          <w:sz w:val="22"/>
          <w:szCs w:val="22"/>
        </w:rPr>
        <w:t>ervices</w:t>
      </w:r>
      <w:r w:rsidR="006E1ACC">
        <w:rPr>
          <w:sz w:val="22"/>
          <w:szCs w:val="22"/>
        </w:rPr>
        <w:t xml:space="preserve"> for People Who Are Deaf, Hard of Hearing and Deaf</w:t>
      </w:r>
      <w:r w:rsidR="003A0976">
        <w:rPr>
          <w:sz w:val="22"/>
          <w:szCs w:val="22"/>
        </w:rPr>
        <w:t>b</w:t>
      </w:r>
      <w:r w:rsidR="006E1ACC">
        <w:rPr>
          <w:sz w:val="22"/>
          <w:szCs w:val="22"/>
        </w:rPr>
        <w:t>lind</w:t>
      </w:r>
      <w:r w:rsidR="005669F9" w:rsidRPr="00CF370A">
        <w:rPr>
          <w:sz w:val="22"/>
          <w:szCs w:val="22"/>
        </w:rPr>
        <w:t xml:space="preserve">. </w:t>
      </w:r>
      <w:r w:rsidRPr="00CF370A">
        <w:rPr>
          <w:sz w:val="22"/>
          <w:szCs w:val="22"/>
        </w:rPr>
        <w:t xml:space="preserve">The speaker </w:t>
      </w:r>
      <w:r w:rsidR="005669F9" w:rsidRPr="00CF370A">
        <w:rPr>
          <w:sz w:val="22"/>
          <w:szCs w:val="22"/>
        </w:rPr>
        <w:t>recommended that the agency develop an application in place of a hard copy in order to save money.</w:t>
      </w:r>
    </w:p>
    <w:p w:rsidR="005669F9" w:rsidRPr="000B4F62" w:rsidRDefault="005669F9" w:rsidP="007926EA">
      <w:pPr>
        <w:rPr>
          <w:sz w:val="22"/>
          <w:szCs w:val="22"/>
        </w:rPr>
      </w:pPr>
    </w:p>
    <w:p w:rsidR="00CF370A" w:rsidRDefault="006E1ACC" w:rsidP="00CF370A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Working Lunch: </w:t>
      </w:r>
      <w:r w:rsidR="00D12542" w:rsidRPr="000B4F62">
        <w:rPr>
          <w:b/>
          <w:sz w:val="22"/>
          <w:szCs w:val="22"/>
        </w:rPr>
        <w:t>2018 General Assembly Session</w:t>
      </w:r>
    </w:p>
    <w:p w:rsidR="00CD55BF" w:rsidRDefault="00CF370A" w:rsidP="00CF370A">
      <w:pPr>
        <w:pStyle w:val="ListParagraph"/>
        <w:ind w:left="540"/>
        <w:rPr>
          <w:sz w:val="22"/>
          <w:szCs w:val="22"/>
        </w:rPr>
      </w:pPr>
      <w:r w:rsidRPr="00CF370A">
        <w:rPr>
          <w:sz w:val="22"/>
          <w:szCs w:val="22"/>
        </w:rPr>
        <w:t xml:space="preserve">Chairwoman Branch recognized </w:t>
      </w:r>
      <w:r w:rsidR="007D5198">
        <w:rPr>
          <w:sz w:val="22"/>
          <w:szCs w:val="22"/>
        </w:rPr>
        <w:t xml:space="preserve">Ms. </w:t>
      </w:r>
      <w:r w:rsidRPr="00CF370A">
        <w:rPr>
          <w:sz w:val="22"/>
          <w:szCs w:val="22"/>
        </w:rPr>
        <w:t>Hutcheson, who provided</w:t>
      </w:r>
      <w:r>
        <w:rPr>
          <w:sz w:val="22"/>
          <w:szCs w:val="22"/>
        </w:rPr>
        <w:t xml:space="preserve"> an update </w:t>
      </w:r>
      <w:r w:rsidR="00174E19">
        <w:rPr>
          <w:sz w:val="22"/>
          <w:szCs w:val="22"/>
        </w:rPr>
        <w:t xml:space="preserve">on the 2018 session of the General Assembly of Virginia. Ms. Hutcheson </w:t>
      </w:r>
      <w:r w:rsidR="00C4615B">
        <w:rPr>
          <w:sz w:val="22"/>
          <w:szCs w:val="22"/>
        </w:rPr>
        <w:t xml:space="preserve">remarked that </w:t>
      </w:r>
      <w:r w:rsidR="00174E19">
        <w:rPr>
          <w:sz w:val="22"/>
          <w:szCs w:val="22"/>
        </w:rPr>
        <w:t>while the VDDHH was not the lead agency on any bills pending before the legislature this session, the agency is tracking several bills</w:t>
      </w:r>
      <w:r w:rsidR="006E5FB4">
        <w:rPr>
          <w:sz w:val="22"/>
          <w:szCs w:val="22"/>
        </w:rPr>
        <w:t xml:space="preserve"> of interest to our stakeholders</w:t>
      </w:r>
      <w:r w:rsidR="00174E19">
        <w:rPr>
          <w:sz w:val="22"/>
          <w:szCs w:val="22"/>
        </w:rPr>
        <w:t>.</w:t>
      </w:r>
      <w:r w:rsidR="006E5FB4">
        <w:rPr>
          <w:sz w:val="22"/>
          <w:szCs w:val="22"/>
        </w:rPr>
        <w:t xml:space="preserve"> In addition, she </w:t>
      </w:r>
      <w:r w:rsidR="00174E19">
        <w:rPr>
          <w:sz w:val="22"/>
          <w:szCs w:val="22"/>
        </w:rPr>
        <w:t>demonstrate</w:t>
      </w:r>
      <w:r w:rsidR="006E5FB4">
        <w:rPr>
          <w:sz w:val="22"/>
          <w:szCs w:val="22"/>
        </w:rPr>
        <w:t>d</w:t>
      </w:r>
      <w:r w:rsidR="00174E19">
        <w:rPr>
          <w:sz w:val="22"/>
          <w:szCs w:val="22"/>
        </w:rPr>
        <w:t xml:space="preserve"> how citizens can use the captioning feature on the General Assembly website </w:t>
      </w:r>
      <w:r w:rsidR="00C4615B">
        <w:rPr>
          <w:sz w:val="22"/>
          <w:szCs w:val="22"/>
        </w:rPr>
        <w:t xml:space="preserve">to follow </w:t>
      </w:r>
      <w:r w:rsidR="00174E19">
        <w:rPr>
          <w:sz w:val="22"/>
          <w:szCs w:val="22"/>
        </w:rPr>
        <w:t xml:space="preserve">live proceedings on the floor of each house and </w:t>
      </w:r>
      <w:r w:rsidR="00C4615B">
        <w:rPr>
          <w:sz w:val="22"/>
          <w:szCs w:val="22"/>
        </w:rPr>
        <w:t xml:space="preserve">within </w:t>
      </w:r>
      <w:r w:rsidR="00174E19">
        <w:rPr>
          <w:sz w:val="22"/>
          <w:szCs w:val="22"/>
        </w:rPr>
        <w:t>the various legislative committees.</w:t>
      </w:r>
      <w:r w:rsidR="006E5FB4">
        <w:rPr>
          <w:sz w:val="22"/>
          <w:szCs w:val="22"/>
        </w:rPr>
        <w:t xml:space="preserve"> She also explained how citizens can access the</w:t>
      </w:r>
      <w:r w:rsidR="00C4615B">
        <w:rPr>
          <w:sz w:val="22"/>
          <w:szCs w:val="22"/>
        </w:rPr>
        <w:t xml:space="preserve"> state’s</w:t>
      </w:r>
      <w:r w:rsidR="006E5FB4">
        <w:rPr>
          <w:sz w:val="22"/>
          <w:szCs w:val="22"/>
        </w:rPr>
        <w:t xml:space="preserve"> Legislative Information System to follow the work of the General Assembly.</w:t>
      </w:r>
    </w:p>
    <w:p w:rsidR="006E5FB4" w:rsidRPr="006E5FB4" w:rsidRDefault="006E5FB4" w:rsidP="006E5FB4">
      <w:pPr>
        <w:rPr>
          <w:sz w:val="22"/>
          <w:szCs w:val="22"/>
        </w:rPr>
      </w:pPr>
    </w:p>
    <w:p w:rsidR="006E5FB4" w:rsidRDefault="006E5FB4" w:rsidP="00CF370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Mr. Raff commented on several pieces of legislation before the General Assembly </w:t>
      </w:r>
      <w:r w:rsidR="00712363">
        <w:rPr>
          <w:sz w:val="22"/>
          <w:szCs w:val="22"/>
        </w:rPr>
        <w:t xml:space="preserve">pertaining to </w:t>
      </w:r>
    </w:p>
    <w:p w:rsidR="00712363" w:rsidRPr="00934C8C" w:rsidRDefault="00712363" w:rsidP="00934C8C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LEAD-K, </w:t>
      </w:r>
      <w:r w:rsidR="008B69C8">
        <w:rPr>
          <w:sz w:val="22"/>
          <w:szCs w:val="22"/>
        </w:rPr>
        <w:t xml:space="preserve">counting the completion of </w:t>
      </w:r>
      <w:r w:rsidR="00C4615B" w:rsidRPr="00C4615B">
        <w:rPr>
          <w:sz w:val="22"/>
          <w:szCs w:val="22"/>
        </w:rPr>
        <w:t>American Sign Language course</w:t>
      </w:r>
      <w:r w:rsidR="00C4615B">
        <w:rPr>
          <w:sz w:val="22"/>
          <w:szCs w:val="22"/>
        </w:rPr>
        <w:t>s</w:t>
      </w:r>
      <w:r w:rsidR="006E1ACC">
        <w:rPr>
          <w:sz w:val="22"/>
          <w:szCs w:val="22"/>
        </w:rPr>
        <w:t xml:space="preserve"> at community colleges</w:t>
      </w:r>
      <w:r w:rsidR="008B69C8">
        <w:rPr>
          <w:sz w:val="22"/>
          <w:szCs w:val="22"/>
        </w:rPr>
        <w:t xml:space="preserve"> for academic credit in public </w:t>
      </w:r>
      <w:r w:rsidR="00C4615B">
        <w:rPr>
          <w:sz w:val="22"/>
          <w:szCs w:val="22"/>
        </w:rPr>
        <w:t>high school</w:t>
      </w:r>
      <w:r w:rsidR="008B69C8">
        <w:rPr>
          <w:sz w:val="22"/>
          <w:szCs w:val="22"/>
        </w:rPr>
        <w:t xml:space="preserve">s, </w:t>
      </w:r>
      <w:r w:rsidR="00934C8C">
        <w:rPr>
          <w:sz w:val="22"/>
          <w:szCs w:val="22"/>
        </w:rPr>
        <w:t xml:space="preserve">traffic signage for pedestrians with disabilities, </w:t>
      </w:r>
      <w:r w:rsidRPr="00934C8C">
        <w:rPr>
          <w:sz w:val="22"/>
          <w:szCs w:val="22"/>
        </w:rPr>
        <w:t xml:space="preserve">and </w:t>
      </w:r>
      <w:r w:rsidR="00934C8C">
        <w:rPr>
          <w:sz w:val="22"/>
          <w:szCs w:val="22"/>
        </w:rPr>
        <w:t xml:space="preserve">establishing a statewide </w:t>
      </w:r>
      <w:r w:rsidR="00934C8C" w:rsidRPr="00934C8C">
        <w:rPr>
          <w:sz w:val="22"/>
          <w:szCs w:val="22"/>
        </w:rPr>
        <w:t>standard for the installation and maintenance of smoke and carbon mo</w:t>
      </w:r>
      <w:r w:rsidR="008B69C8">
        <w:rPr>
          <w:sz w:val="22"/>
          <w:szCs w:val="22"/>
        </w:rPr>
        <w:t>noxide alarms in rental properties</w:t>
      </w:r>
      <w:r w:rsidR="00934C8C" w:rsidRPr="00934C8C">
        <w:rPr>
          <w:sz w:val="22"/>
          <w:szCs w:val="22"/>
        </w:rPr>
        <w:t>.</w:t>
      </w:r>
    </w:p>
    <w:p w:rsidR="00934C8C" w:rsidRPr="00712363" w:rsidRDefault="00934C8C" w:rsidP="00CD55BF">
      <w:pPr>
        <w:rPr>
          <w:sz w:val="22"/>
          <w:szCs w:val="22"/>
        </w:rPr>
      </w:pPr>
    </w:p>
    <w:p w:rsidR="008D6C22" w:rsidRDefault="00C956FC" w:rsidP="00C956FC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C956FC">
        <w:rPr>
          <w:b/>
          <w:sz w:val="22"/>
          <w:szCs w:val="22"/>
        </w:rPr>
        <w:t>NG9-1-1 Deployment Plan and Communications Plan</w:t>
      </w:r>
    </w:p>
    <w:p w:rsidR="00892FA3" w:rsidRPr="00892FA3" w:rsidRDefault="008D6C22" w:rsidP="00892FA3">
      <w:pPr>
        <w:pStyle w:val="ListParagraph"/>
        <w:ind w:left="540"/>
        <w:rPr>
          <w:b/>
          <w:sz w:val="22"/>
          <w:szCs w:val="22"/>
        </w:rPr>
      </w:pPr>
      <w:r w:rsidRPr="008D6C22">
        <w:rPr>
          <w:sz w:val="22"/>
          <w:szCs w:val="22"/>
        </w:rPr>
        <w:t xml:space="preserve">Chairwoman Branch recognized </w:t>
      </w:r>
      <w:r w:rsidR="00C956FC" w:rsidRPr="008D6C22">
        <w:rPr>
          <w:sz w:val="22"/>
          <w:szCs w:val="22"/>
        </w:rPr>
        <w:t>Dorothy A. Spears-Dean, Ph.D.</w:t>
      </w:r>
      <w:r w:rsidRPr="008D6C22">
        <w:rPr>
          <w:sz w:val="22"/>
          <w:szCs w:val="22"/>
        </w:rPr>
        <w:t>, public safety communications coordinator</w:t>
      </w:r>
      <w:r>
        <w:rPr>
          <w:sz w:val="22"/>
          <w:szCs w:val="22"/>
        </w:rPr>
        <w:t xml:space="preserve"> with the </w:t>
      </w:r>
      <w:r w:rsidR="00C956FC" w:rsidRPr="008D6C22">
        <w:rPr>
          <w:sz w:val="22"/>
          <w:szCs w:val="22"/>
        </w:rPr>
        <w:t>Integrated Services Program</w:t>
      </w:r>
      <w:r w:rsidRPr="008D6C22">
        <w:rPr>
          <w:sz w:val="22"/>
          <w:szCs w:val="22"/>
        </w:rPr>
        <w:t xml:space="preserve"> at the </w:t>
      </w:r>
      <w:r w:rsidR="00C956FC" w:rsidRPr="008D6C22">
        <w:rPr>
          <w:sz w:val="22"/>
          <w:szCs w:val="22"/>
        </w:rPr>
        <w:t>Virginia Information Technologies Agency</w:t>
      </w:r>
      <w:r w:rsidR="008B69C8">
        <w:rPr>
          <w:sz w:val="22"/>
          <w:szCs w:val="22"/>
        </w:rPr>
        <w:t xml:space="preserve"> (VITA)</w:t>
      </w:r>
      <w:r w:rsidRPr="008D6C22">
        <w:rPr>
          <w:sz w:val="22"/>
          <w:szCs w:val="22"/>
        </w:rPr>
        <w:t>.</w:t>
      </w:r>
      <w:r w:rsidR="00892FA3">
        <w:rPr>
          <w:sz w:val="22"/>
          <w:szCs w:val="22"/>
        </w:rPr>
        <w:t xml:space="preserve"> Dr. Spears-Dean provided the board an overview of the state’s deployment plan to replace the </w:t>
      </w:r>
      <w:r w:rsidR="00892FA3" w:rsidRPr="00892FA3">
        <w:rPr>
          <w:sz w:val="22"/>
          <w:szCs w:val="22"/>
        </w:rPr>
        <w:t xml:space="preserve">old analog </w:t>
      </w:r>
      <w:r w:rsidR="00892FA3">
        <w:rPr>
          <w:sz w:val="22"/>
          <w:szCs w:val="22"/>
        </w:rPr>
        <w:t xml:space="preserve">911 network </w:t>
      </w:r>
      <w:r w:rsidR="00892FA3" w:rsidRPr="00892FA3">
        <w:rPr>
          <w:sz w:val="22"/>
          <w:szCs w:val="22"/>
        </w:rPr>
        <w:t>with a</w:t>
      </w:r>
      <w:r w:rsidR="00892FA3">
        <w:rPr>
          <w:sz w:val="22"/>
          <w:szCs w:val="22"/>
        </w:rPr>
        <w:t xml:space="preserve"> modern</w:t>
      </w:r>
      <w:r w:rsidR="00892FA3" w:rsidRPr="00892FA3">
        <w:rPr>
          <w:sz w:val="22"/>
          <w:szCs w:val="22"/>
        </w:rPr>
        <w:t xml:space="preserve"> Internet Protocol</w:t>
      </w:r>
      <w:r w:rsidR="00892FA3">
        <w:rPr>
          <w:sz w:val="22"/>
          <w:szCs w:val="22"/>
        </w:rPr>
        <w:t xml:space="preserve"> </w:t>
      </w:r>
      <w:r w:rsidR="00892FA3" w:rsidRPr="00892FA3">
        <w:rPr>
          <w:sz w:val="22"/>
          <w:szCs w:val="22"/>
        </w:rPr>
        <w:t>network</w:t>
      </w:r>
      <w:r w:rsidR="00892FA3">
        <w:rPr>
          <w:sz w:val="22"/>
          <w:szCs w:val="22"/>
        </w:rPr>
        <w:t xml:space="preserve">. </w:t>
      </w:r>
      <w:r w:rsidR="00A07E1E">
        <w:rPr>
          <w:sz w:val="22"/>
          <w:szCs w:val="22"/>
        </w:rPr>
        <w:t>She discussed the timeframe for implementation, system features</w:t>
      </w:r>
      <w:r w:rsidR="002E1F37">
        <w:rPr>
          <w:sz w:val="22"/>
          <w:szCs w:val="22"/>
        </w:rPr>
        <w:t xml:space="preserve"> and limitations, and stakeholder input.</w:t>
      </w:r>
      <w:r w:rsidR="00A07E1E">
        <w:rPr>
          <w:sz w:val="22"/>
          <w:szCs w:val="22"/>
        </w:rPr>
        <w:t xml:space="preserve"> </w:t>
      </w:r>
    </w:p>
    <w:p w:rsidR="00892FA3" w:rsidRPr="000B4F62" w:rsidRDefault="00892FA3" w:rsidP="007926EA">
      <w:pPr>
        <w:rPr>
          <w:sz w:val="22"/>
          <w:szCs w:val="22"/>
        </w:rPr>
      </w:pPr>
    </w:p>
    <w:p w:rsidR="00177E50" w:rsidRPr="00177E50" w:rsidRDefault="00C956FC" w:rsidP="00177E50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177E50">
        <w:rPr>
          <w:b/>
          <w:sz w:val="22"/>
          <w:szCs w:val="22"/>
        </w:rPr>
        <w:t>New Business / Future Meeting Agenda</w:t>
      </w:r>
    </w:p>
    <w:p w:rsidR="00177E50" w:rsidRDefault="00177E50" w:rsidP="00177E50">
      <w:pPr>
        <w:pStyle w:val="ListParagraph"/>
        <w:ind w:left="540"/>
        <w:rPr>
          <w:sz w:val="22"/>
          <w:szCs w:val="22"/>
        </w:rPr>
      </w:pPr>
      <w:r w:rsidRPr="00177E50">
        <w:rPr>
          <w:sz w:val="22"/>
          <w:szCs w:val="22"/>
        </w:rPr>
        <w:t>Chairwoman Branch recognized the following members of the board:</w:t>
      </w:r>
    </w:p>
    <w:p w:rsidR="00177E50" w:rsidRDefault="00177E50" w:rsidP="00DA6CE0">
      <w:pPr>
        <w:rPr>
          <w:sz w:val="22"/>
          <w:szCs w:val="22"/>
        </w:rPr>
      </w:pPr>
    </w:p>
    <w:p w:rsidR="00DA6CE0" w:rsidRDefault="00177E50" w:rsidP="00B77365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Ms. Wilbur implored her colleagues to </w:t>
      </w:r>
      <w:r w:rsidR="007E4D7A">
        <w:rPr>
          <w:sz w:val="22"/>
          <w:szCs w:val="22"/>
        </w:rPr>
        <w:t>review</w:t>
      </w:r>
      <w:r>
        <w:rPr>
          <w:sz w:val="22"/>
          <w:szCs w:val="22"/>
        </w:rPr>
        <w:t xml:space="preserve"> House Bill 676 requiring linguistic readiness and English literacy of c</w:t>
      </w:r>
      <w:r w:rsidRPr="00177E50">
        <w:rPr>
          <w:sz w:val="22"/>
          <w:szCs w:val="22"/>
        </w:rPr>
        <w:t>hildren who are deaf or hard of hearing</w:t>
      </w:r>
      <w:r w:rsidR="007E4D7A">
        <w:rPr>
          <w:sz w:val="22"/>
          <w:szCs w:val="22"/>
        </w:rPr>
        <w:t>.</w:t>
      </w:r>
    </w:p>
    <w:p w:rsidR="00DA6CE0" w:rsidRPr="00B77365" w:rsidRDefault="00DA6CE0" w:rsidP="00B77365">
      <w:pPr>
        <w:rPr>
          <w:sz w:val="22"/>
          <w:szCs w:val="22"/>
        </w:rPr>
      </w:pPr>
    </w:p>
    <w:p w:rsidR="00DA6CE0" w:rsidRDefault="00177E50" w:rsidP="00B77365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177E50">
        <w:rPr>
          <w:sz w:val="22"/>
          <w:szCs w:val="22"/>
        </w:rPr>
        <w:t>M</w:t>
      </w:r>
      <w:r w:rsidR="00B77365">
        <w:rPr>
          <w:sz w:val="22"/>
          <w:szCs w:val="22"/>
        </w:rPr>
        <w:t>r. Zuccar</w:t>
      </w:r>
      <w:r w:rsidRPr="00177E50">
        <w:rPr>
          <w:sz w:val="22"/>
          <w:szCs w:val="22"/>
        </w:rPr>
        <w:t>i</w:t>
      </w:r>
      <w:r w:rsidR="007E4D7A">
        <w:rPr>
          <w:sz w:val="22"/>
          <w:szCs w:val="22"/>
        </w:rPr>
        <w:t xml:space="preserve"> requested that </w:t>
      </w:r>
      <w:r w:rsidR="00DA6CE0">
        <w:rPr>
          <w:sz w:val="22"/>
          <w:szCs w:val="22"/>
        </w:rPr>
        <w:t xml:space="preserve">an item be </w:t>
      </w:r>
      <w:r w:rsidR="007E4D7A">
        <w:rPr>
          <w:sz w:val="22"/>
          <w:szCs w:val="22"/>
        </w:rPr>
        <w:t>include</w:t>
      </w:r>
      <w:r w:rsidR="00DA6CE0">
        <w:rPr>
          <w:sz w:val="22"/>
          <w:szCs w:val="22"/>
        </w:rPr>
        <w:t>d</w:t>
      </w:r>
      <w:r w:rsidR="007E4D7A">
        <w:rPr>
          <w:sz w:val="22"/>
          <w:szCs w:val="22"/>
        </w:rPr>
        <w:t xml:space="preserve"> on a future </w:t>
      </w:r>
      <w:r w:rsidR="00B77365">
        <w:rPr>
          <w:sz w:val="22"/>
          <w:szCs w:val="22"/>
        </w:rPr>
        <w:t xml:space="preserve">meeting </w:t>
      </w:r>
      <w:r w:rsidR="00DA6CE0">
        <w:rPr>
          <w:sz w:val="22"/>
          <w:szCs w:val="22"/>
        </w:rPr>
        <w:t>agenda for the board members to learn about the b</w:t>
      </w:r>
      <w:r w:rsidR="004A6F69">
        <w:rPr>
          <w:sz w:val="22"/>
          <w:szCs w:val="22"/>
        </w:rPr>
        <w:t xml:space="preserve">oard’s </w:t>
      </w:r>
      <w:r w:rsidR="00DA6CE0">
        <w:rPr>
          <w:sz w:val="22"/>
          <w:szCs w:val="22"/>
        </w:rPr>
        <w:t xml:space="preserve">role in the </w:t>
      </w:r>
      <w:r w:rsidR="004A6F69">
        <w:rPr>
          <w:sz w:val="22"/>
          <w:szCs w:val="22"/>
        </w:rPr>
        <w:t>legislative process</w:t>
      </w:r>
      <w:r w:rsidR="00B77365">
        <w:rPr>
          <w:sz w:val="22"/>
          <w:szCs w:val="22"/>
        </w:rPr>
        <w:t xml:space="preserve">. He </w:t>
      </w:r>
      <w:r w:rsidR="00DA6CE0">
        <w:rPr>
          <w:sz w:val="22"/>
          <w:szCs w:val="22"/>
        </w:rPr>
        <w:t>specifically</w:t>
      </w:r>
      <w:r w:rsidR="00B77365">
        <w:rPr>
          <w:sz w:val="22"/>
          <w:szCs w:val="22"/>
        </w:rPr>
        <w:t xml:space="preserve"> inquired about</w:t>
      </w:r>
      <w:r w:rsidR="00DA6CE0">
        <w:rPr>
          <w:sz w:val="22"/>
          <w:szCs w:val="22"/>
        </w:rPr>
        <w:t xml:space="preserve"> the proper channels to use in communicating to</w:t>
      </w:r>
      <w:r w:rsidR="004A6F69">
        <w:rPr>
          <w:sz w:val="22"/>
          <w:szCs w:val="22"/>
        </w:rPr>
        <w:t xml:space="preserve"> </w:t>
      </w:r>
      <w:r w:rsidR="00DA6CE0">
        <w:rPr>
          <w:sz w:val="22"/>
          <w:szCs w:val="22"/>
        </w:rPr>
        <w:t xml:space="preserve">and </w:t>
      </w:r>
      <w:r w:rsidR="004A6F69">
        <w:rPr>
          <w:sz w:val="22"/>
          <w:szCs w:val="22"/>
        </w:rPr>
        <w:t>advis</w:t>
      </w:r>
      <w:r w:rsidR="00DA6CE0">
        <w:rPr>
          <w:sz w:val="22"/>
          <w:szCs w:val="22"/>
        </w:rPr>
        <w:t>ing t</w:t>
      </w:r>
      <w:r w:rsidR="004A6F69">
        <w:rPr>
          <w:sz w:val="22"/>
          <w:szCs w:val="22"/>
        </w:rPr>
        <w:t>he Office of the Governor and the General Assembly on issues impacting VDDHH consumers</w:t>
      </w:r>
      <w:r w:rsidR="00DA6CE0">
        <w:rPr>
          <w:sz w:val="22"/>
          <w:szCs w:val="22"/>
        </w:rPr>
        <w:t>.</w:t>
      </w:r>
    </w:p>
    <w:p w:rsidR="00DA6CE0" w:rsidRPr="00B77365" w:rsidRDefault="00DA6CE0" w:rsidP="00B77365">
      <w:pPr>
        <w:rPr>
          <w:sz w:val="22"/>
          <w:szCs w:val="22"/>
        </w:rPr>
      </w:pPr>
    </w:p>
    <w:p w:rsidR="004A6F69" w:rsidRDefault="00DA6CE0" w:rsidP="00B77365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Mr. Patterson </w:t>
      </w:r>
      <w:r w:rsidR="00B77365">
        <w:rPr>
          <w:sz w:val="22"/>
          <w:szCs w:val="22"/>
        </w:rPr>
        <w:t xml:space="preserve">requested that an item be included on a future meeting agenda for the board members to learn about </w:t>
      </w:r>
      <w:r w:rsidR="00D74F89">
        <w:rPr>
          <w:sz w:val="22"/>
          <w:szCs w:val="22"/>
        </w:rPr>
        <w:t xml:space="preserve">the role </w:t>
      </w:r>
      <w:r w:rsidR="00B77365">
        <w:rPr>
          <w:sz w:val="22"/>
          <w:szCs w:val="22"/>
        </w:rPr>
        <w:t>the agency plays in providing a</w:t>
      </w:r>
      <w:r w:rsidR="004A6F69">
        <w:rPr>
          <w:sz w:val="22"/>
          <w:szCs w:val="22"/>
        </w:rPr>
        <w:t>ssistive smo</w:t>
      </w:r>
      <w:r w:rsidR="00B77365">
        <w:rPr>
          <w:sz w:val="22"/>
          <w:szCs w:val="22"/>
        </w:rPr>
        <w:t>ke alarms to private citizens.</w:t>
      </w:r>
    </w:p>
    <w:p w:rsidR="00B77365" w:rsidRPr="00B77365" w:rsidRDefault="00B77365" w:rsidP="00B77365">
      <w:pPr>
        <w:rPr>
          <w:sz w:val="22"/>
          <w:szCs w:val="22"/>
        </w:rPr>
      </w:pPr>
    </w:p>
    <w:p w:rsidR="00B77365" w:rsidRDefault="00B77365" w:rsidP="00B77365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Dr. Lewis requested that an item be included on a future meeting agenda for the board members to review and discuss the new VDDHH </w:t>
      </w:r>
      <w:r w:rsidR="00231564">
        <w:rPr>
          <w:sz w:val="22"/>
          <w:szCs w:val="22"/>
        </w:rPr>
        <w:t xml:space="preserve">2018 </w:t>
      </w:r>
      <w:r>
        <w:rPr>
          <w:sz w:val="22"/>
          <w:szCs w:val="22"/>
        </w:rPr>
        <w:t xml:space="preserve">Directory of Services </w:t>
      </w:r>
      <w:r w:rsidR="00D74F89">
        <w:rPr>
          <w:sz w:val="22"/>
          <w:szCs w:val="22"/>
        </w:rPr>
        <w:t>F</w:t>
      </w:r>
      <w:r>
        <w:rPr>
          <w:sz w:val="22"/>
          <w:szCs w:val="22"/>
        </w:rPr>
        <w:t>or People Who</w:t>
      </w:r>
      <w:r w:rsidR="00FF079D">
        <w:rPr>
          <w:sz w:val="22"/>
          <w:szCs w:val="22"/>
        </w:rPr>
        <w:t xml:space="preserve"> A</w:t>
      </w:r>
      <w:r>
        <w:rPr>
          <w:sz w:val="22"/>
          <w:szCs w:val="22"/>
        </w:rPr>
        <w:t>re Deaf, Hard of Hearing and Deaf</w:t>
      </w:r>
      <w:r w:rsidR="003A0976">
        <w:rPr>
          <w:sz w:val="22"/>
          <w:szCs w:val="22"/>
        </w:rPr>
        <w:t>b</w:t>
      </w:r>
      <w:r>
        <w:rPr>
          <w:sz w:val="22"/>
          <w:szCs w:val="22"/>
        </w:rPr>
        <w:t>lind.</w:t>
      </w:r>
    </w:p>
    <w:p w:rsidR="004A6F69" w:rsidRDefault="004A6F69" w:rsidP="00DA6CE0">
      <w:pPr>
        <w:rPr>
          <w:sz w:val="22"/>
          <w:szCs w:val="22"/>
        </w:rPr>
      </w:pPr>
    </w:p>
    <w:p w:rsidR="00D12542" w:rsidRPr="008D6C22" w:rsidRDefault="00D12542" w:rsidP="00D12542">
      <w:pPr>
        <w:pStyle w:val="ListParagraph"/>
        <w:numPr>
          <w:ilvl w:val="0"/>
          <w:numId w:val="27"/>
        </w:numPr>
        <w:ind w:left="540" w:hanging="540"/>
        <w:rPr>
          <w:b/>
          <w:sz w:val="22"/>
          <w:szCs w:val="22"/>
        </w:rPr>
      </w:pPr>
      <w:r w:rsidRPr="008D6C22">
        <w:rPr>
          <w:b/>
          <w:sz w:val="22"/>
          <w:szCs w:val="22"/>
        </w:rPr>
        <w:t>Adjournment</w:t>
      </w:r>
    </w:p>
    <w:p w:rsidR="00D12542" w:rsidRPr="000B4F62" w:rsidRDefault="00CF370A" w:rsidP="000B4F62">
      <w:pPr>
        <w:pStyle w:val="ListParagraph"/>
        <w:ind w:left="540"/>
        <w:rPr>
          <w:sz w:val="22"/>
          <w:szCs w:val="22"/>
        </w:rPr>
      </w:pPr>
      <w:r w:rsidRPr="002173A8">
        <w:rPr>
          <w:sz w:val="22"/>
          <w:szCs w:val="22"/>
        </w:rPr>
        <w:t xml:space="preserve">At 2:33 p.m., a </w:t>
      </w:r>
      <w:r w:rsidR="007E3046" w:rsidRPr="002173A8">
        <w:rPr>
          <w:sz w:val="22"/>
          <w:szCs w:val="22"/>
        </w:rPr>
        <w:t>motion</w:t>
      </w:r>
      <w:r w:rsidR="007E3046" w:rsidRPr="008D6C22">
        <w:rPr>
          <w:sz w:val="22"/>
          <w:szCs w:val="22"/>
        </w:rPr>
        <w:t xml:space="preserve"> to adjourn was made by M</w:t>
      </w:r>
      <w:r w:rsidR="008D6C22" w:rsidRPr="008D6C22">
        <w:rPr>
          <w:sz w:val="22"/>
          <w:szCs w:val="22"/>
        </w:rPr>
        <w:t xml:space="preserve">r. </w:t>
      </w:r>
      <w:r w:rsidR="00FF079D">
        <w:rPr>
          <w:sz w:val="22"/>
          <w:szCs w:val="22"/>
        </w:rPr>
        <w:t xml:space="preserve">Martin </w:t>
      </w:r>
      <w:r w:rsidR="007E3046" w:rsidRPr="008D6C22">
        <w:rPr>
          <w:sz w:val="22"/>
          <w:szCs w:val="22"/>
        </w:rPr>
        <w:t xml:space="preserve">and seconded by </w:t>
      </w:r>
      <w:r w:rsidR="008D6C22" w:rsidRPr="008D6C22">
        <w:rPr>
          <w:sz w:val="22"/>
          <w:szCs w:val="22"/>
        </w:rPr>
        <w:t xml:space="preserve">Mr. </w:t>
      </w:r>
      <w:r w:rsidR="00FF079D" w:rsidRPr="008D6C22">
        <w:rPr>
          <w:sz w:val="22"/>
          <w:szCs w:val="22"/>
        </w:rPr>
        <w:t>Zuccari</w:t>
      </w:r>
      <w:r w:rsidR="007E3046" w:rsidRPr="008D6C22">
        <w:rPr>
          <w:sz w:val="22"/>
          <w:szCs w:val="22"/>
        </w:rPr>
        <w:t>.</w:t>
      </w:r>
      <w:r>
        <w:rPr>
          <w:sz w:val="22"/>
          <w:szCs w:val="22"/>
        </w:rPr>
        <w:t xml:space="preserve"> The vote was unanimous.</w:t>
      </w:r>
    </w:p>
    <w:sectPr w:rsidR="00D12542" w:rsidRPr="000B4F62" w:rsidSect="00D74097">
      <w:type w:val="continuous"/>
      <w:pgSz w:w="12240" w:h="15840"/>
      <w:pgMar w:top="1296" w:right="1440" w:bottom="1440" w:left="1440" w:header="720" w:footer="576" w:gutter="0"/>
      <w:lnNumType w:countBy="1" w:restart="continuous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D4" w:rsidRDefault="005465D4" w:rsidP="00B104CA">
      <w:r>
        <w:separator/>
      </w:r>
    </w:p>
  </w:endnote>
  <w:endnote w:type="continuationSeparator" w:id="0">
    <w:p w:rsidR="005465D4" w:rsidRDefault="005465D4" w:rsidP="00B1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002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84C" w:rsidRPr="0055384C" w:rsidRDefault="00FB4724" w:rsidP="0055384C">
        <w:pPr>
          <w:pStyle w:val="Footer"/>
        </w:pPr>
        <w:sdt>
          <w:sdtPr>
            <w:id w:val="147335569"/>
            <w:docPartObj>
              <w:docPartGallery w:val="Page Numbers (Bottom of Page)"/>
              <w:docPartUnique/>
            </w:docPartObj>
          </w:sdtPr>
          <w:sdtEndPr/>
          <w:sdtContent>
            <w:r w:rsidR="001B2A46">
              <w:t xml:space="preserve">VDDHH Advisory Board Draft Meeting Minutes, </w:t>
            </w:r>
            <w:r w:rsidR="008D6C22">
              <w:t>02/07/18</w:t>
            </w:r>
            <w:r w:rsidR="001B2A46">
              <w:tab/>
            </w:r>
          </w:sdtContent>
        </w:sdt>
        <w:r w:rsidR="001B2A46">
          <w:fldChar w:fldCharType="begin"/>
        </w:r>
        <w:r w:rsidR="001B2A46">
          <w:instrText xml:space="preserve"> PAGE   \* MERGEFORMAT </w:instrText>
        </w:r>
        <w:r w:rsidR="001B2A46">
          <w:fldChar w:fldCharType="separate"/>
        </w:r>
        <w:r>
          <w:rPr>
            <w:noProof/>
          </w:rPr>
          <w:t>2</w:t>
        </w:r>
        <w:r w:rsidR="001B2A4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897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84C" w:rsidRPr="0055384C" w:rsidRDefault="00FB4724" w:rsidP="001B2A46">
        <w:pPr>
          <w:pStyle w:val="Footer"/>
        </w:pPr>
        <w:sdt>
          <w:sdtPr>
            <w:id w:val="1252549704"/>
            <w:docPartObj>
              <w:docPartGallery w:val="Page Numbers (Bottom of Page)"/>
              <w:docPartUnique/>
            </w:docPartObj>
          </w:sdtPr>
          <w:sdtEndPr/>
          <w:sdtContent>
            <w:r w:rsidR="001B2A46">
              <w:t xml:space="preserve">VDDHH Advisory Board Draft Meeting Minutes, </w:t>
            </w:r>
            <w:r w:rsidR="008D6C22">
              <w:t>02/07/18</w:t>
            </w:r>
            <w:r w:rsidR="001B2A46">
              <w:tab/>
            </w:r>
          </w:sdtContent>
        </w:sdt>
        <w:r w:rsidR="001B2A46">
          <w:fldChar w:fldCharType="begin"/>
        </w:r>
        <w:r w:rsidR="001B2A46">
          <w:instrText xml:space="preserve"> PAGE   \* MERGEFORMAT </w:instrText>
        </w:r>
        <w:r w:rsidR="001B2A46">
          <w:fldChar w:fldCharType="separate"/>
        </w:r>
        <w:r>
          <w:rPr>
            <w:noProof/>
          </w:rPr>
          <w:t>1</w:t>
        </w:r>
        <w:r w:rsidR="001B2A4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D4" w:rsidRDefault="005465D4" w:rsidP="00B104CA">
      <w:r>
        <w:separator/>
      </w:r>
    </w:p>
  </w:footnote>
  <w:footnote w:type="continuationSeparator" w:id="0">
    <w:p w:rsidR="005465D4" w:rsidRDefault="005465D4" w:rsidP="00B1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B21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47E"/>
    <w:multiLevelType w:val="hybridMultilevel"/>
    <w:tmpl w:val="E598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6496"/>
    <w:multiLevelType w:val="hybridMultilevel"/>
    <w:tmpl w:val="2F44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1941"/>
    <w:multiLevelType w:val="hybridMultilevel"/>
    <w:tmpl w:val="1F1AA1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9935E06"/>
    <w:multiLevelType w:val="hybridMultilevel"/>
    <w:tmpl w:val="F5241A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A222D2"/>
    <w:multiLevelType w:val="hybridMultilevel"/>
    <w:tmpl w:val="3F2CF962"/>
    <w:lvl w:ilvl="0" w:tplc="FE4682E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5C3"/>
    <w:multiLevelType w:val="hybridMultilevel"/>
    <w:tmpl w:val="1BEEC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2146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C5B3D"/>
    <w:multiLevelType w:val="hybridMultilevel"/>
    <w:tmpl w:val="181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D5FAF"/>
    <w:multiLevelType w:val="hybridMultilevel"/>
    <w:tmpl w:val="13C26938"/>
    <w:lvl w:ilvl="0" w:tplc="CC4C0CF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DDF6DDE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51D7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2750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42640"/>
    <w:multiLevelType w:val="hybridMultilevel"/>
    <w:tmpl w:val="5064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85FCA"/>
    <w:multiLevelType w:val="hybridMultilevel"/>
    <w:tmpl w:val="DF72AA9E"/>
    <w:lvl w:ilvl="0" w:tplc="01D23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1FE8"/>
    <w:multiLevelType w:val="hybridMultilevel"/>
    <w:tmpl w:val="5C78D1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C54EB2"/>
    <w:multiLevelType w:val="hybridMultilevel"/>
    <w:tmpl w:val="88C0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6E34"/>
    <w:multiLevelType w:val="hybridMultilevel"/>
    <w:tmpl w:val="5E38013A"/>
    <w:lvl w:ilvl="0" w:tplc="95C66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557F7"/>
    <w:multiLevelType w:val="hybridMultilevel"/>
    <w:tmpl w:val="27543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715D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6E6F"/>
    <w:multiLevelType w:val="hybridMultilevel"/>
    <w:tmpl w:val="F0BAB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97BB8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87BBF"/>
    <w:multiLevelType w:val="hybridMultilevel"/>
    <w:tmpl w:val="2F181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1C4A2A"/>
    <w:multiLevelType w:val="hybridMultilevel"/>
    <w:tmpl w:val="C67405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D83B13"/>
    <w:multiLevelType w:val="hybridMultilevel"/>
    <w:tmpl w:val="121C087A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4" w15:restartNumberingAfterBreak="0">
    <w:nsid w:val="554F00F6"/>
    <w:multiLevelType w:val="hybridMultilevel"/>
    <w:tmpl w:val="1F1AAE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CA7ABD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70333"/>
    <w:multiLevelType w:val="hybridMultilevel"/>
    <w:tmpl w:val="E43E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C1FE2"/>
    <w:multiLevelType w:val="hybridMultilevel"/>
    <w:tmpl w:val="DF72AA9E"/>
    <w:lvl w:ilvl="0" w:tplc="01D23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F01B9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16F2"/>
    <w:multiLevelType w:val="hybridMultilevel"/>
    <w:tmpl w:val="D2208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32CF2"/>
    <w:multiLevelType w:val="hybridMultilevel"/>
    <w:tmpl w:val="DB7A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3706"/>
    <w:multiLevelType w:val="hybridMultilevel"/>
    <w:tmpl w:val="209C4A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8AA7D93"/>
    <w:multiLevelType w:val="hybridMultilevel"/>
    <w:tmpl w:val="A2CE37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8FE30D7"/>
    <w:multiLevelType w:val="hybridMultilevel"/>
    <w:tmpl w:val="DD60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6460B"/>
    <w:multiLevelType w:val="hybridMultilevel"/>
    <w:tmpl w:val="9694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E544E"/>
    <w:multiLevelType w:val="hybridMultilevel"/>
    <w:tmpl w:val="927663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94B7E69"/>
    <w:multiLevelType w:val="hybridMultilevel"/>
    <w:tmpl w:val="F462DF48"/>
    <w:lvl w:ilvl="0" w:tplc="83B680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C7CCC"/>
    <w:multiLevelType w:val="hybridMultilevel"/>
    <w:tmpl w:val="2250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5"/>
  </w:num>
  <w:num w:numId="4">
    <w:abstractNumId w:val="22"/>
  </w:num>
  <w:num w:numId="5">
    <w:abstractNumId w:val="29"/>
  </w:num>
  <w:num w:numId="6">
    <w:abstractNumId w:val="24"/>
  </w:num>
  <w:num w:numId="7">
    <w:abstractNumId w:val="21"/>
  </w:num>
  <w:num w:numId="8">
    <w:abstractNumId w:val="4"/>
  </w:num>
  <w:num w:numId="9">
    <w:abstractNumId w:val="2"/>
  </w:num>
  <w:num w:numId="10">
    <w:abstractNumId w:val="1"/>
  </w:num>
  <w:num w:numId="11">
    <w:abstractNumId w:val="34"/>
  </w:num>
  <w:num w:numId="12">
    <w:abstractNumId w:val="30"/>
  </w:num>
  <w:num w:numId="13">
    <w:abstractNumId w:val="13"/>
  </w:num>
  <w:num w:numId="14">
    <w:abstractNumId w:val="7"/>
  </w:num>
  <w:num w:numId="15">
    <w:abstractNumId w:val="5"/>
  </w:num>
  <w:num w:numId="16">
    <w:abstractNumId w:val="27"/>
  </w:num>
  <w:num w:numId="17">
    <w:abstractNumId w:val="0"/>
  </w:num>
  <w:num w:numId="18">
    <w:abstractNumId w:val="9"/>
  </w:num>
  <w:num w:numId="19">
    <w:abstractNumId w:val="20"/>
  </w:num>
  <w:num w:numId="20">
    <w:abstractNumId w:val="11"/>
  </w:num>
  <w:num w:numId="21">
    <w:abstractNumId w:val="28"/>
  </w:num>
  <w:num w:numId="22">
    <w:abstractNumId w:val="33"/>
  </w:num>
  <w:num w:numId="23">
    <w:abstractNumId w:val="37"/>
  </w:num>
  <w:num w:numId="24">
    <w:abstractNumId w:val="16"/>
  </w:num>
  <w:num w:numId="25">
    <w:abstractNumId w:val="18"/>
  </w:num>
  <w:num w:numId="26">
    <w:abstractNumId w:val="26"/>
  </w:num>
  <w:num w:numId="27">
    <w:abstractNumId w:val="36"/>
  </w:num>
  <w:num w:numId="28">
    <w:abstractNumId w:val="8"/>
  </w:num>
  <w:num w:numId="29">
    <w:abstractNumId w:val="6"/>
  </w:num>
  <w:num w:numId="30">
    <w:abstractNumId w:val="10"/>
  </w:num>
  <w:num w:numId="31">
    <w:abstractNumId w:val="15"/>
  </w:num>
  <w:num w:numId="32">
    <w:abstractNumId w:val="32"/>
  </w:num>
  <w:num w:numId="33">
    <w:abstractNumId w:val="17"/>
  </w:num>
  <w:num w:numId="34">
    <w:abstractNumId w:val="19"/>
  </w:num>
  <w:num w:numId="35">
    <w:abstractNumId w:val="31"/>
  </w:num>
  <w:num w:numId="36">
    <w:abstractNumId w:val="25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7"/>
    <w:rsid w:val="000052EA"/>
    <w:rsid w:val="000152C5"/>
    <w:rsid w:val="000154FD"/>
    <w:rsid w:val="0001645B"/>
    <w:rsid w:val="00026A6B"/>
    <w:rsid w:val="00033A95"/>
    <w:rsid w:val="0004226D"/>
    <w:rsid w:val="0004693F"/>
    <w:rsid w:val="000603A8"/>
    <w:rsid w:val="000750BC"/>
    <w:rsid w:val="00093A00"/>
    <w:rsid w:val="00094BD1"/>
    <w:rsid w:val="000A58E6"/>
    <w:rsid w:val="000A5FEA"/>
    <w:rsid w:val="000A727D"/>
    <w:rsid w:val="000B4F62"/>
    <w:rsid w:val="000B7E7A"/>
    <w:rsid w:val="000C77DC"/>
    <w:rsid w:val="000D3131"/>
    <w:rsid w:val="000D5BB0"/>
    <w:rsid w:val="000D7B78"/>
    <w:rsid w:val="000E1E10"/>
    <w:rsid w:val="000E2151"/>
    <w:rsid w:val="000E68D9"/>
    <w:rsid w:val="000F2B70"/>
    <w:rsid w:val="001011FD"/>
    <w:rsid w:val="00103481"/>
    <w:rsid w:val="0011129C"/>
    <w:rsid w:val="00111691"/>
    <w:rsid w:val="00113F9D"/>
    <w:rsid w:val="001153B2"/>
    <w:rsid w:val="00121AC5"/>
    <w:rsid w:val="00122A0E"/>
    <w:rsid w:val="00122BDC"/>
    <w:rsid w:val="00125A36"/>
    <w:rsid w:val="00126327"/>
    <w:rsid w:val="00126689"/>
    <w:rsid w:val="0013149B"/>
    <w:rsid w:val="00135C7A"/>
    <w:rsid w:val="00140203"/>
    <w:rsid w:val="0015042E"/>
    <w:rsid w:val="001515DE"/>
    <w:rsid w:val="0015381F"/>
    <w:rsid w:val="0015517F"/>
    <w:rsid w:val="00157F62"/>
    <w:rsid w:val="0017205B"/>
    <w:rsid w:val="00174E19"/>
    <w:rsid w:val="001768F3"/>
    <w:rsid w:val="00177E50"/>
    <w:rsid w:val="001809FC"/>
    <w:rsid w:val="001820D1"/>
    <w:rsid w:val="00190187"/>
    <w:rsid w:val="00191317"/>
    <w:rsid w:val="001943F6"/>
    <w:rsid w:val="001A07D1"/>
    <w:rsid w:val="001A3939"/>
    <w:rsid w:val="001A5EE4"/>
    <w:rsid w:val="001B2A46"/>
    <w:rsid w:val="001B3F49"/>
    <w:rsid w:val="001C1117"/>
    <w:rsid w:val="001C6BFC"/>
    <w:rsid w:val="001E07EB"/>
    <w:rsid w:val="001E080A"/>
    <w:rsid w:val="001E3CD0"/>
    <w:rsid w:val="001E725C"/>
    <w:rsid w:val="00205EEB"/>
    <w:rsid w:val="00206021"/>
    <w:rsid w:val="002140DD"/>
    <w:rsid w:val="00216DDB"/>
    <w:rsid w:val="002173A8"/>
    <w:rsid w:val="00225347"/>
    <w:rsid w:val="002257CE"/>
    <w:rsid w:val="00231564"/>
    <w:rsid w:val="00270E0E"/>
    <w:rsid w:val="00271326"/>
    <w:rsid w:val="00272BF7"/>
    <w:rsid w:val="00276DC5"/>
    <w:rsid w:val="00284109"/>
    <w:rsid w:val="00286285"/>
    <w:rsid w:val="00287987"/>
    <w:rsid w:val="00290E0A"/>
    <w:rsid w:val="00294869"/>
    <w:rsid w:val="00296B12"/>
    <w:rsid w:val="002A342F"/>
    <w:rsid w:val="002A5E85"/>
    <w:rsid w:val="002B1C63"/>
    <w:rsid w:val="002E1F37"/>
    <w:rsid w:val="002E33F0"/>
    <w:rsid w:val="002E4C41"/>
    <w:rsid w:val="002F41B2"/>
    <w:rsid w:val="0030124F"/>
    <w:rsid w:val="00302DE0"/>
    <w:rsid w:val="00305346"/>
    <w:rsid w:val="00313BE9"/>
    <w:rsid w:val="0032014A"/>
    <w:rsid w:val="003266BC"/>
    <w:rsid w:val="00335212"/>
    <w:rsid w:val="003438C4"/>
    <w:rsid w:val="003464F7"/>
    <w:rsid w:val="00356F8A"/>
    <w:rsid w:val="003714B6"/>
    <w:rsid w:val="003818FD"/>
    <w:rsid w:val="00397388"/>
    <w:rsid w:val="003A0976"/>
    <w:rsid w:val="003A57A4"/>
    <w:rsid w:val="003A6C60"/>
    <w:rsid w:val="003A6F03"/>
    <w:rsid w:val="003B278F"/>
    <w:rsid w:val="003B76A4"/>
    <w:rsid w:val="003B7B05"/>
    <w:rsid w:val="003C017F"/>
    <w:rsid w:val="003C4F8A"/>
    <w:rsid w:val="003D4EEC"/>
    <w:rsid w:val="003D765F"/>
    <w:rsid w:val="003D7FF3"/>
    <w:rsid w:val="003E17A5"/>
    <w:rsid w:val="003E505E"/>
    <w:rsid w:val="003F1956"/>
    <w:rsid w:val="003F4427"/>
    <w:rsid w:val="003F5F1F"/>
    <w:rsid w:val="003F704A"/>
    <w:rsid w:val="00401D92"/>
    <w:rsid w:val="0041773B"/>
    <w:rsid w:val="00422AD6"/>
    <w:rsid w:val="004301E8"/>
    <w:rsid w:val="004307CB"/>
    <w:rsid w:val="0043531D"/>
    <w:rsid w:val="00442B9F"/>
    <w:rsid w:val="00446E45"/>
    <w:rsid w:val="00457252"/>
    <w:rsid w:val="00461CFF"/>
    <w:rsid w:val="004661D4"/>
    <w:rsid w:val="0046799C"/>
    <w:rsid w:val="00472A20"/>
    <w:rsid w:val="004925FA"/>
    <w:rsid w:val="0049330D"/>
    <w:rsid w:val="00497865"/>
    <w:rsid w:val="004A0618"/>
    <w:rsid w:val="004A15DF"/>
    <w:rsid w:val="004A6F69"/>
    <w:rsid w:val="004B1C55"/>
    <w:rsid w:val="004B1D7F"/>
    <w:rsid w:val="004C0B37"/>
    <w:rsid w:val="004C2F7E"/>
    <w:rsid w:val="004C35CC"/>
    <w:rsid w:val="004D7229"/>
    <w:rsid w:val="004E3295"/>
    <w:rsid w:val="0050052B"/>
    <w:rsid w:val="005008FA"/>
    <w:rsid w:val="00502FBE"/>
    <w:rsid w:val="00506671"/>
    <w:rsid w:val="00510B3D"/>
    <w:rsid w:val="00511DE4"/>
    <w:rsid w:val="005133BA"/>
    <w:rsid w:val="00515572"/>
    <w:rsid w:val="00522151"/>
    <w:rsid w:val="00524079"/>
    <w:rsid w:val="00524A8B"/>
    <w:rsid w:val="005319A6"/>
    <w:rsid w:val="00532BD6"/>
    <w:rsid w:val="005435D5"/>
    <w:rsid w:val="005465D4"/>
    <w:rsid w:val="005466F1"/>
    <w:rsid w:val="005502A2"/>
    <w:rsid w:val="0055384C"/>
    <w:rsid w:val="00557801"/>
    <w:rsid w:val="005669F9"/>
    <w:rsid w:val="00567347"/>
    <w:rsid w:val="00575C40"/>
    <w:rsid w:val="0058097B"/>
    <w:rsid w:val="00582080"/>
    <w:rsid w:val="00582B11"/>
    <w:rsid w:val="0058340B"/>
    <w:rsid w:val="00584BE3"/>
    <w:rsid w:val="00587DB5"/>
    <w:rsid w:val="00597051"/>
    <w:rsid w:val="005A0418"/>
    <w:rsid w:val="005A5DEF"/>
    <w:rsid w:val="005B0D98"/>
    <w:rsid w:val="005B2707"/>
    <w:rsid w:val="005B4E66"/>
    <w:rsid w:val="005B5646"/>
    <w:rsid w:val="005C675B"/>
    <w:rsid w:val="005D0859"/>
    <w:rsid w:val="005E01CA"/>
    <w:rsid w:val="005E72F7"/>
    <w:rsid w:val="005F0C76"/>
    <w:rsid w:val="00601D50"/>
    <w:rsid w:val="00604B3B"/>
    <w:rsid w:val="00606C98"/>
    <w:rsid w:val="00606FF2"/>
    <w:rsid w:val="00611313"/>
    <w:rsid w:val="0061368D"/>
    <w:rsid w:val="0061438B"/>
    <w:rsid w:val="0062276C"/>
    <w:rsid w:val="0063146D"/>
    <w:rsid w:val="00640068"/>
    <w:rsid w:val="00647564"/>
    <w:rsid w:val="00657A6C"/>
    <w:rsid w:val="00661192"/>
    <w:rsid w:val="00662318"/>
    <w:rsid w:val="006631D5"/>
    <w:rsid w:val="006749E1"/>
    <w:rsid w:val="0067569A"/>
    <w:rsid w:val="00676C76"/>
    <w:rsid w:val="00677B10"/>
    <w:rsid w:val="006817A4"/>
    <w:rsid w:val="006A15E7"/>
    <w:rsid w:val="006A4D9A"/>
    <w:rsid w:val="006B2930"/>
    <w:rsid w:val="006B3DC7"/>
    <w:rsid w:val="006C62FE"/>
    <w:rsid w:val="006C7F9D"/>
    <w:rsid w:val="006D0290"/>
    <w:rsid w:val="006D2B25"/>
    <w:rsid w:val="006E1ACC"/>
    <w:rsid w:val="006E5FB4"/>
    <w:rsid w:val="006F3B67"/>
    <w:rsid w:val="006F61EC"/>
    <w:rsid w:val="00700BA8"/>
    <w:rsid w:val="00710BD6"/>
    <w:rsid w:val="00712363"/>
    <w:rsid w:val="0071363D"/>
    <w:rsid w:val="0072272B"/>
    <w:rsid w:val="00722D6C"/>
    <w:rsid w:val="00722E98"/>
    <w:rsid w:val="0074275B"/>
    <w:rsid w:val="00755146"/>
    <w:rsid w:val="00766B6D"/>
    <w:rsid w:val="00770CE2"/>
    <w:rsid w:val="007724F6"/>
    <w:rsid w:val="0077354B"/>
    <w:rsid w:val="007741D5"/>
    <w:rsid w:val="00777303"/>
    <w:rsid w:val="00783A40"/>
    <w:rsid w:val="00783E1D"/>
    <w:rsid w:val="00785A40"/>
    <w:rsid w:val="0078728E"/>
    <w:rsid w:val="007926EA"/>
    <w:rsid w:val="007A0478"/>
    <w:rsid w:val="007B2518"/>
    <w:rsid w:val="007C18DD"/>
    <w:rsid w:val="007C1C2F"/>
    <w:rsid w:val="007D145D"/>
    <w:rsid w:val="007D2359"/>
    <w:rsid w:val="007D3690"/>
    <w:rsid w:val="007D4AF7"/>
    <w:rsid w:val="007D5198"/>
    <w:rsid w:val="007D5902"/>
    <w:rsid w:val="007D7445"/>
    <w:rsid w:val="007E3046"/>
    <w:rsid w:val="007E4D7A"/>
    <w:rsid w:val="007E708A"/>
    <w:rsid w:val="008108FA"/>
    <w:rsid w:val="00811A7A"/>
    <w:rsid w:val="00812247"/>
    <w:rsid w:val="008167E4"/>
    <w:rsid w:val="00825E4C"/>
    <w:rsid w:val="00833442"/>
    <w:rsid w:val="00835422"/>
    <w:rsid w:val="008360FC"/>
    <w:rsid w:val="0084008D"/>
    <w:rsid w:val="008405A3"/>
    <w:rsid w:val="00846279"/>
    <w:rsid w:val="00847980"/>
    <w:rsid w:val="00866A18"/>
    <w:rsid w:val="0087018E"/>
    <w:rsid w:val="008708A6"/>
    <w:rsid w:val="0087202F"/>
    <w:rsid w:val="008727E4"/>
    <w:rsid w:val="0088310F"/>
    <w:rsid w:val="00886F9A"/>
    <w:rsid w:val="00890F27"/>
    <w:rsid w:val="00892FA3"/>
    <w:rsid w:val="008953A9"/>
    <w:rsid w:val="0089685A"/>
    <w:rsid w:val="008A5E15"/>
    <w:rsid w:val="008B1BAF"/>
    <w:rsid w:val="008B69C8"/>
    <w:rsid w:val="008C6383"/>
    <w:rsid w:val="008D35BD"/>
    <w:rsid w:val="008D5F22"/>
    <w:rsid w:val="008D6C22"/>
    <w:rsid w:val="009107BE"/>
    <w:rsid w:val="00925FAA"/>
    <w:rsid w:val="0092723D"/>
    <w:rsid w:val="00934839"/>
    <w:rsid w:val="00934C71"/>
    <w:rsid w:val="00934C8C"/>
    <w:rsid w:val="009359E0"/>
    <w:rsid w:val="009415FC"/>
    <w:rsid w:val="00943675"/>
    <w:rsid w:val="00964CEF"/>
    <w:rsid w:val="0096764F"/>
    <w:rsid w:val="00967FDD"/>
    <w:rsid w:val="00984AAC"/>
    <w:rsid w:val="00991EEE"/>
    <w:rsid w:val="00996D17"/>
    <w:rsid w:val="009A2EA2"/>
    <w:rsid w:val="009D259C"/>
    <w:rsid w:val="009E2966"/>
    <w:rsid w:val="009E5862"/>
    <w:rsid w:val="009E7559"/>
    <w:rsid w:val="00A07E1E"/>
    <w:rsid w:val="00A11170"/>
    <w:rsid w:val="00A205E8"/>
    <w:rsid w:val="00A25944"/>
    <w:rsid w:val="00A2638E"/>
    <w:rsid w:val="00A311D4"/>
    <w:rsid w:val="00A34A5A"/>
    <w:rsid w:val="00A36289"/>
    <w:rsid w:val="00A4141C"/>
    <w:rsid w:val="00A52DCD"/>
    <w:rsid w:val="00A57E58"/>
    <w:rsid w:val="00A67BF4"/>
    <w:rsid w:val="00A70144"/>
    <w:rsid w:val="00A74DEE"/>
    <w:rsid w:val="00A824C5"/>
    <w:rsid w:val="00A82731"/>
    <w:rsid w:val="00A84AB1"/>
    <w:rsid w:val="00A943E9"/>
    <w:rsid w:val="00A95073"/>
    <w:rsid w:val="00AB09EF"/>
    <w:rsid w:val="00AB1D07"/>
    <w:rsid w:val="00AE3AA4"/>
    <w:rsid w:val="00AE6AB2"/>
    <w:rsid w:val="00AF00BB"/>
    <w:rsid w:val="00AF2D1E"/>
    <w:rsid w:val="00B05754"/>
    <w:rsid w:val="00B104CA"/>
    <w:rsid w:val="00B13C50"/>
    <w:rsid w:val="00B200D2"/>
    <w:rsid w:val="00B34E65"/>
    <w:rsid w:val="00B42ABC"/>
    <w:rsid w:val="00B77365"/>
    <w:rsid w:val="00B80541"/>
    <w:rsid w:val="00B830F0"/>
    <w:rsid w:val="00B872D8"/>
    <w:rsid w:val="00B94FB9"/>
    <w:rsid w:val="00BA347E"/>
    <w:rsid w:val="00BA72A6"/>
    <w:rsid w:val="00BA7D5F"/>
    <w:rsid w:val="00BB19B8"/>
    <w:rsid w:val="00BC3506"/>
    <w:rsid w:val="00BC3F6B"/>
    <w:rsid w:val="00BC5848"/>
    <w:rsid w:val="00BD517C"/>
    <w:rsid w:val="00BD6024"/>
    <w:rsid w:val="00BE69A9"/>
    <w:rsid w:val="00BF430D"/>
    <w:rsid w:val="00C03493"/>
    <w:rsid w:val="00C105BE"/>
    <w:rsid w:val="00C153EE"/>
    <w:rsid w:val="00C2384E"/>
    <w:rsid w:val="00C25288"/>
    <w:rsid w:val="00C256A0"/>
    <w:rsid w:val="00C25E75"/>
    <w:rsid w:val="00C2787C"/>
    <w:rsid w:val="00C33A80"/>
    <w:rsid w:val="00C36B89"/>
    <w:rsid w:val="00C40BE0"/>
    <w:rsid w:val="00C444B8"/>
    <w:rsid w:val="00C4615B"/>
    <w:rsid w:val="00C5239F"/>
    <w:rsid w:val="00C57BDC"/>
    <w:rsid w:val="00C73B39"/>
    <w:rsid w:val="00C7590F"/>
    <w:rsid w:val="00C75CA1"/>
    <w:rsid w:val="00C763B0"/>
    <w:rsid w:val="00C81BFD"/>
    <w:rsid w:val="00C956FC"/>
    <w:rsid w:val="00CA5B42"/>
    <w:rsid w:val="00CA7540"/>
    <w:rsid w:val="00CA7B7C"/>
    <w:rsid w:val="00CB3576"/>
    <w:rsid w:val="00CD08B8"/>
    <w:rsid w:val="00CD55BF"/>
    <w:rsid w:val="00CE1491"/>
    <w:rsid w:val="00CE7813"/>
    <w:rsid w:val="00CF370A"/>
    <w:rsid w:val="00D02919"/>
    <w:rsid w:val="00D12542"/>
    <w:rsid w:val="00D13DF3"/>
    <w:rsid w:val="00D16EF7"/>
    <w:rsid w:val="00D257E3"/>
    <w:rsid w:val="00D4170D"/>
    <w:rsid w:val="00D5597D"/>
    <w:rsid w:val="00D639AD"/>
    <w:rsid w:val="00D6494C"/>
    <w:rsid w:val="00D65001"/>
    <w:rsid w:val="00D66B89"/>
    <w:rsid w:val="00D67FAD"/>
    <w:rsid w:val="00D74097"/>
    <w:rsid w:val="00D74C6F"/>
    <w:rsid w:val="00D74F89"/>
    <w:rsid w:val="00D75793"/>
    <w:rsid w:val="00D84D39"/>
    <w:rsid w:val="00D913E3"/>
    <w:rsid w:val="00DA0170"/>
    <w:rsid w:val="00DA27FC"/>
    <w:rsid w:val="00DA2808"/>
    <w:rsid w:val="00DA3536"/>
    <w:rsid w:val="00DA5D8A"/>
    <w:rsid w:val="00DA6A18"/>
    <w:rsid w:val="00DA6A9D"/>
    <w:rsid w:val="00DA6CE0"/>
    <w:rsid w:val="00DB052E"/>
    <w:rsid w:val="00DC5BCB"/>
    <w:rsid w:val="00DC5CB4"/>
    <w:rsid w:val="00DD0623"/>
    <w:rsid w:val="00DD54ED"/>
    <w:rsid w:val="00DD6512"/>
    <w:rsid w:val="00DD6630"/>
    <w:rsid w:val="00E11DDB"/>
    <w:rsid w:val="00E201B9"/>
    <w:rsid w:val="00E2155A"/>
    <w:rsid w:val="00E22E07"/>
    <w:rsid w:val="00E238D6"/>
    <w:rsid w:val="00E32B3D"/>
    <w:rsid w:val="00E35119"/>
    <w:rsid w:val="00E3607B"/>
    <w:rsid w:val="00E55837"/>
    <w:rsid w:val="00E578E6"/>
    <w:rsid w:val="00E60271"/>
    <w:rsid w:val="00E65931"/>
    <w:rsid w:val="00E75086"/>
    <w:rsid w:val="00E85C9E"/>
    <w:rsid w:val="00E9001F"/>
    <w:rsid w:val="00E94988"/>
    <w:rsid w:val="00E95B75"/>
    <w:rsid w:val="00EB59B6"/>
    <w:rsid w:val="00EC5269"/>
    <w:rsid w:val="00ED0AD2"/>
    <w:rsid w:val="00ED1453"/>
    <w:rsid w:val="00EE755E"/>
    <w:rsid w:val="00F00B17"/>
    <w:rsid w:val="00F143C7"/>
    <w:rsid w:val="00F15485"/>
    <w:rsid w:val="00F17A88"/>
    <w:rsid w:val="00F20E26"/>
    <w:rsid w:val="00F30538"/>
    <w:rsid w:val="00F44892"/>
    <w:rsid w:val="00F554BE"/>
    <w:rsid w:val="00F671B0"/>
    <w:rsid w:val="00F70FE9"/>
    <w:rsid w:val="00F71D75"/>
    <w:rsid w:val="00F74D37"/>
    <w:rsid w:val="00F76F6E"/>
    <w:rsid w:val="00F777ED"/>
    <w:rsid w:val="00F827D1"/>
    <w:rsid w:val="00F85B5E"/>
    <w:rsid w:val="00F93A10"/>
    <w:rsid w:val="00F9499D"/>
    <w:rsid w:val="00FB1AB0"/>
    <w:rsid w:val="00FB4724"/>
    <w:rsid w:val="00FC33C9"/>
    <w:rsid w:val="00FC4703"/>
    <w:rsid w:val="00FD0E2D"/>
    <w:rsid w:val="00FD1ED0"/>
    <w:rsid w:val="00FE1038"/>
    <w:rsid w:val="00FF079D"/>
    <w:rsid w:val="00FF6146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B2D01ED0-B820-4CD9-A9B0-1AB2CF9D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6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D07"/>
    <w:pPr>
      <w:ind w:left="720"/>
      <w:contextualSpacing/>
    </w:pPr>
  </w:style>
  <w:style w:type="table" w:styleId="TableGrid">
    <w:name w:val="Table Grid"/>
    <w:basedOn w:val="TableNormal"/>
    <w:rsid w:val="001E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0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4CA"/>
  </w:style>
  <w:style w:type="paragraph" w:styleId="Footer">
    <w:name w:val="footer"/>
    <w:basedOn w:val="Normal"/>
    <w:link w:val="FooterChar"/>
    <w:uiPriority w:val="99"/>
    <w:rsid w:val="00B10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4CA"/>
  </w:style>
  <w:style w:type="character" w:styleId="LineNumber">
    <w:name w:val="line number"/>
    <w:basedOn w:val="DefaultParagraphFont"/>
    <w:semiHidden/>
    <w:unhideWhenUsed/>
    <w:rsid w:val="000B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6202-823C-454F-956B-4A859C5D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DSA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ziehles</dc:creator>
  <cp:lastModifiedBy>Talley, Gary W. (VDDHH)</cp:lastModifiedBy>
  <cp:revision>2</cp:revision>
  <cp:lastPrinted>2018-04-26T18:39:00Z</cp:lastPrinted>
  <dcterms:created xsi:type="dcterms:W3CDTF">2018-07-31T20:01:00Z</dcterms:created>
  <dcterms:modified xsi:type="dcterms:W3CDTF">2018-07-31T20:01:00Z</dcterms:modified>
</cp:coreProperties>
</file>